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A" w:rsidRPr="00B1038B" w:rsidRDefault="00444F3C" w:rsidP="00335887">
      <w:pPr>
        <w:pStyle w:val="Titel"/>
        <w:tabs>
          <w:tab w:val="left" w:pos="8222"/>
        </w:tabs>
        <w:rPr>
          <w:sz w:val="40"/>
          <w:szCs w:val="40"/>
          <w:lang w:val="nl-NL"/>
        </w:rPr>
      </w:pPr>
      <w:r w:rsidRPr="00B1038B">
        <w:rPr>
          <w:sz w:val="40"/>
          <w:szCs w:val="40"/>
          <w:lang w:val="nl-NL"/>
        </w:rPr>
        <w:t xml:space="preserve">Bedrijfsplan </w:t>
      </w:r>
      <w:proofErr w:type="spellStart"/>
      <w:r w:rsidR="00392F72" w:rsidRPr="00B1038B">
        <w:rPr>
          <w:sz w:val="40"/>
          <w:szCs w:val="40"/>
          <w:lang w:val="nl-NL"/>
        </w:rPr>
        <w:t>Medialab</w:t>
      </w:r>
      <w:proofErr w:type="spellEnd"/>
      <w:r w:rsidR="00B1038B" w:rsidRPr="00B1038B">
        <w:rPr>
          <w:sz w:val="40"/>
          <w:szCs w:val="40"/>
          <w:lang w:val="nl-NL"/>
        </w:rPr>
        <w:t>/Fabl</w:t>
      </w:r>
      <w:r w:rsidR="00B1038B">
        <w:rPr>
          <w:sz w:val="40"/>
          <w:szCs w:val="40"/>
          <w:lang w:val="nl-NL"/>
        </w:rPr>
        <w:t>a</w:t>
      </w:r>
      <w:r w:rsidR="00B1038B" w:rsidRPr="00B1038B">
        <w:rPr>
          <w:sz w:val="40"/>
          <w:szCs w:val="40"/>
          <w:lang w:val="nl-NL"/>
        </w:rPr>
        <w:t>b</w:t>
      </w:r>
      <w:r w:rsidRPr="00B1038B">
        <w:rPr>
          <w:sz w:val="40"/>
          <w:szCs w:val="40"/>
          <w:lang w:val="nl-NL"/>
        </w:rPr>
        <w:t xml:space="preserve"> Bibliotheek Hilversum</w:t>
      </w:r>
    </w:p>
    <w:p w:rsidR="00C62F44" w:rsidRPr="00B9305A" w:rsidRDefault="00C62F44" w:rsidP="00335887">
      <w:pPr>
        <w:pStyle w:val="Ondertitel"/>
      </w:pPr>
    </w:p>
    <w:p w:rsidR="00C62F44" w:rsidRPr="00B9305A" w:rsidRDefault="00C62F44" w:rsidP="00335887">
      <w:pPr>
        <w:rPr>
          <w:rFonts w:asciiTheme="majorHAnsi" w:hAnsiTheme="majorHAnsi"/>
        </w:rPr>
      </w:pPr>
    </w:p>
    <w:p w:rsidR="00C62F44" w:rsidRDefault="00C62F44" w:rsidP="00335887">
      <w:pPr>
        <w:rPr>
          <w:rFonts w:asciiTheme="majorHAnsi" w:hAnsiTheme="majorHAnsi"/>
        </w:rPr>
      </w:pPr>
    </w:p>
    <w:p w:rsidR="00B9305A" w:rsidRDefault="00B9305A" w:rsidP="00335887">
      <w:pPr>
        <w:rPr>
          <w:rFonts w:asciiTheme="majorHAnsi" w:hAnsiTheme="majorHAnsi"/>
        </w:rPr>
      </w:pPr>
    </w:p>
    <w:p w:rsidR="00B9305A" w:rsidRPr="00B9305A" w:rsidRDefault="00B9305A" w:rsidP="00335887">
      <w:pPr>
        <w:rPr>
          <w:rFonts w:asciiTheme="majorHAnsi" w:hAnsiTheme="majorHAnsi"/>
        </w:rPr>
      </w:pPr>
    </w:p>
    <w:p w:rsidR="00C62F44" w:rsidRPr="00B9305A" w:rsidRDefault="00C62F44" w:rsidP="00335887">
      <w:pPr>
        <w:rPr>
          <w:rFonts w:asciiTheme="majorHAnsi" w:hAnsiTheme="majorHAnsi"/>
        </w:rPr>
      </w:pPr>
    </w:p>
    <w:p w:rsidR="00B9305A" w:rsidRPr="00B9305A" w:rsidRDefault="00392F72" w:rsidP="00335887">
      <w:pPr>
        <w:rPr>
          <w:rFonts w:asciiTheme="majorHAnsi" w:hAnsiTheme="majorHAnsi"/>
          <w:i/>
          <w:noProof/>
          <w:color w:val="007DEB" w:themeColor="background2" w:themeShade="80"/>
          <w:lang w:eastAsia="nl-NL"/>
        </w:rPr>
      </w:pPr>
      <w:r>
        <w:rPr>
          <w:noProof/>
          <w:lang w:eastAsia="nl-NL"/>
        </w:rPr>
        <w:drawing>
          <wp:anchor distT="0" distB="0" distL="114300" distR="114300" simplePos="0" relativeHeight="251644928" behindDoc="1" locked="0" layoutInCell="1" allowOverlap="1" wp14:anchorId="1E1960E7" wp14:editId="4EA73943">
            <wp:simplePos x="0" y="0"/>
            <wp:positionH relativeFrom="margin">
              <wp:posOffset>-4445</wp:posOffset>
            </wp:positionH>
            <wp:positionV relativeFrom="paragraph">
              <wp:posOffset>120650</wp:posOffset>
            </wp:positionV>
            <wp:extent cx="1188085" cy="1238250"/>
            <wp:effectExtent l="0" t="0" r="0" b="0"/>
            <wp:wrapSquare wrapText="bothSides"/>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1238250"/>
                    </a:xfrm>
                    <a:prstGeom prst="rect">
                      <a:avLst/>
                    </a:prstGeom>
                    <a:noFill/>
                  </pic:spPr>
                </pic:pic>
              </a:graphicData>
            </a:graphic>
            <wp14:sizeRelH relativeFrom="page">
              <wp14:pctWidth>0</wp14:pctWidth>
            </wp14:sizeRelH>
            <wp14:sizeRelV relativeFrom="page">
              <wp14:pctHeight>0</wp14:pctHeight>
            </wp14:sizeRelV>
          </wp:anchor>
        </w:drawing>
      </w:r>
    </w:p>
    <w:p w:rsidR="00392F72" w:rsidRDefault="00392F72" w:rsidP="00335887">
      <w:pPr>
        <w:pStyle w:val="standaard0"/>
        <w:ind w:left="700"/>
      </w:pPr>
      <w:bookmarkStart w:id="0" w:name="graphic0A"/>
      <w:bookmarkEnd w:id="0"/>
      <w:r>
        <w:rPr>
          <w:rStyle w:val="standaardchar"/>
          <w:rFonts w:ascii="Trebuchet MS" w:eastAsiaTheme="minorEastAsia" w:hAnsi="Trebuchet MS"/>
          <w:b/>
          <w:bCs/>
          <w:color w:val="0070C0"/>
          <w:sz w:val="56"/>
          <w:szCs w:val="56"/>
        </w:rPr>
        <w:t xml:space="preserve"> Bibliotheek Hilversum</w:t>
      </w:r>
      <w:r>
        <w:rPr>
          <w:rStyle w:val="standaardchar"/>
          <w:rFonts w:ascii="Trebuchet MS" w:eastAsiaTheme="minorEastAsia" w:hAnsi="Trebuchet MS"/>
          <w:b/>
          <w:bCs/>
          <w:color w:val="0070C0"/>
          <w:sz w:val="40"/>
          <w:szCs w:val="40"/>
        </w:rPr>
        <w:t> </w:t>
      </w:r>
      <w:r>
        <w:rPr>
          <w:rFonts w:ascii="Trebuchet MS" w:hAnsi="Trebuchet MS"/>
          <w:b/>
          <w:bCs/>
          <w:color w:val="0070C0"/>
          <w:sz w:val="40"/>
          <w:szCs w:val="40"/>
        </w:rPr>
        <w:br/>
      </w:r>
      <w:r>
        <w:rPr>
          <w:rStyle w:val="standaardchar"/>
          <w:rFonts w:ascii="Trebuchet MS" w:eastAsiaTheme="minorEastAsia" w:hAnsi="Trebuchet MS"/>
          <w:i/>
          <w:iCs/>
          <w:color w:val="0070C0"/>
          <w:sz w:val="28"/>
          <w:szCs w:val="28"/>
        </w:rPr>
        <w:t> </w:t>
      </w:r>
      <w:r>
        <w:rPr>
          <w:rStyle w:val="standaardchar"/>
          <w:rFonts w:ascii="Trebuchet MS" w:eastAsiaTheme="minorEastAsia" w:hAnsi="Trebuchet MS"/>
          <w:i/>
          <w:iCs/>
          <w:color w:val="0070C0"/>
          <w:sz w:val="40"/>
          <w:szCs w:val="40"/>
        </w:rPr>
        <w:t>Een plek vol inspiratie voor iedereen!</w:t>
      </w:r>
    </w:p>
    <w:p w:rsidR="00392F72" w:rsidRDefault="00392F72" w:rsidP="00335887">
      <w:pPr>
        <w:pStyle w:val="standaard0"/>
      </w:pPr>
      <w:r>
        <w:t> </w:t>
      </w:r>
    </w:p>
    <w:p w:rsidR="00392F72" w:rsidRDefault="00392F72" w:rsidP="00335887">
      <w:pPr>
        <w:pStyle w:val="standaard0"/>
      </w:pPr>
      <w:r>
        <w:t> </w:t>
      </w:r>
    </w:p>
    <w:p w:rsidR="00BF321D" w:rsidRPr="00B9305A" w:rsidRDefault="00BF321D" w:rsidP="00335887">
      <w:pPr>
        <w:rPr>
          <w:rFonts w:asciiTheme="majorHAnsi" w:hAnsiTheme="majorHAnsi"/>
        </w:rPr>
      </w:pPr>
    </w:p>
    <w:p w:rsidR="00BF321D" w:rsidRPr="00B9305A" w:rsidRDefault="00BF321D" w:rsidP="00335887">
      <w:pPr>
        <w:rPr>
          <w:rFonts w:asciiTheme="majorHAnsi" w:hAnsiTheme="majorHAnsi"/>
        </w:rPr>
      </w:pPr>
    </w:p>
    <w:p w:rsidR="00C62F44" w:rsidRPr="00B9305A" w:rsidRDefault="00C62F44" w:rsidP="00335887">
      <w:pPr>
        <w:rPr>
          <w:rFonts w:asciiTheme="majorHAnsi" w:hAnsiTheme="majorHAnsi"/>
        </w:rPr>
      </w:pPr>
    </w:p>
    <w:p w:rsidR="00063C75" w:rsidRPr="00B9305A" w:rsidRDefault="00063C75" w:rsidP="00335887">
      <w:pPr>
        <w:rPr>
          <w:rFonts w:asciiTheme="majorHAnsi" w:hAnsiTheme="majorHAnsi"/>
        </w:rPr>
      </w:pPr>
    </w:p>
    <w:p w:rsidR="00063C75" w:rsidRPr="00B9305A" w:rsidRDefault="00063C75" w:rsidP="00335887">
      <w:pPr>
        <w:rPr>
          <w:rFonts w:asciiTheme="majorHAnsi" w:hAnsiTheme="majorHAnsi"/>
        </w:rPr>
      </w:pPr>
    </w:p>
    <w:p w:rsidR="00063C75" w:rsidRPr="00B9305A" w:rsidRDefault="00063C75"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rPr>
          <w:rFonts w:asciiTheme="majorHAnsi" w:hAnsiTheme="majorHAnsi"/>
        </w:rPr>
      </w:pPr>
    </w:p>
    <w:p w:rsidR="00C62F44" w:rsidRPr="00B9305A" w:rsidRDefault="00C62F44" w:rsidP="00335887">
      <w:pPr>
        <w:pStyle w:val="FirmfocusSubtleEmphasis"/>
        <w:rPr>
          <w:rStyle w:val="Subtielebenadrukking"/>
          <w:rFonts w:asciiTheme="majorHAnsi" w:hAnsiTheme="majorHAnsi" w:cstheme="minorBidi"/>
        </w:rPr>
      </w:pPr>
      <w:r w:rsidRPr="00B9305A">
        <w:rPr>
          <w:rStyle w:val="Subtielebenadrukking"/>
          <w:rFonts w:asciiTheme="majorHAnsi" w:hAnsiTheme="majorHAnsi" w:cstheme="minorBidi"/>
        </w:rPr>
        <w:t>Auteurs:</w:t>
      </w:r>
    </w:p>
    <w:p w:rsidR="009526DD" w:rsidRDefault="00392F72" w:rsidP="00335887">
      <w:pPr>
        <w:rPr>
          <w:rFonts w:asciiTheme="majorHAnsi" w:hAnsiTheme="majorHAnsi"/>
          <w:color w:val="0D0D0D" w:themeColor="text1" w:themeTint="F2"/>
        </w:rPr>
      </w:pPr>
      <w:proofErr w:type="spellStart"/>
      <w:r>
        <w:rPr>
          <w:rFonts w:asciiTheme="majorHAnsi" w:hAnsiTheme="majorHAnsi"/>
          <w:color w:val="0D0D0D" w:themeColor="text1" w:themeTint="F2"/>
        </w:rPr>
        <w:t>Sebas</w:t>
      </w:r>
      <w:proofErr w:type="spellEnd"/>
      <w:r>
        <w:rPr>
          <w:rFonts w:asciiTheme="majorHAnsi" w:hAnsiTheme="majorHAnsi"/>
          <w:color w:val="0D0D0D" w:themeColor="text1" w:themeTint="F2"/>
        </w:rPr>
        <w:t xml:space="preserve"> Cusack</w:t>
      </w:r>
    </w:p>
    <w:p w:rsidR="00392F72" w:rsidRDefault="00392F72" w:rsidP="00335887">
      <w:pPr>
        <w:rPr>
          <w:rFonts w:asciiTheme="majorHAnsi" w:hAnsiTheme="majorHAnsi"/>
          <w:color w:val="0D0D0D" w:themeColor="text1" w:themeTint="F2"/>
        </w:rPr>
      </w:pPr>
      <w:r>
        <w:rPr>
          <w:rFonts w:asciiTheme="majorHAnsi" w:hAnsiTheme="majorHAnsi"/>
          <w:color w:val="0D0D0D" w:themeColor="text1" w:themeTint="F2"/>
        </w:rPr>
        <w:t>Marieke Dees</w:t>
      </w:r>
    </w:p>
    <w:p w:rsidR="00392F72" w:rsidRPr="00B9305A" w:rsidRDefault="00392F72" w:rsidP="00335887">
      <w:pPr>
        <w:rPr>
          <w:rFonts w:asciiTheme="majorHAnsi" w:hAnsiTheme="majorHAnsi"/>
          <w:color w:val="0D0D0D" w:themeColor="text1" w:themeTint="F2"/>
        </w:rPr>
      </w:pPr>
      <w:r>
        <w:rPr>
          <w:rFonts w:asciiTheme="majorHAnsi" w:hAnsiTheme="majorHAnsi"/>
          <w:color w:val="0D0D0D" w:themeColor="text1" w:themeTint="F2"/>
        </w:rPr>
        <w:t xml:space="preserve">Mirjam </w:t>
      </w:r>
      <w:proofErr w:type="spellStart"/>
      <w:r>
        <w:rPr>
          <w:rFonts w:asciiTheme="majorHAnsi" w:hAnsiTheme="majorHAnsi"/>
          <w:color w:val="0D0D0D" w:themeColor="text1" w:themeTint="F2"/>
        </w:rPr>
        <w:t>Röling</w:t>
      </w:r>
      <w:proofErr w:type="spellEnd"/>
    </w:p>
    <w:p w:rsidR="0042208A" w:rsidRDefault="0042208A" w:rsidP="00335887">
      <w:pPr>
        <w:rPr>
          <w:rFonts w:asciiTheme="majorHAnsi" w:hAnsiTheme="majorHAnsi"/>
        </w:rPr>
      </w:pPr>
    </w:p>
    <w:p w:rsidR="0042208A" w:rsidRDefault="0042208A" w:rsidP="00335887">
      <w:pPr>
        <w:rPr>
          <w:rFonts w:asciiTheme="majorHAnsi" w:hAnsiTheme="majorHAnsi"/>
        </w:rPr>
      </w:pPr>
    </w:p>
    <w:p w:rsidR="0042208A" w:rsidRDefault="0042208A" w:rsidP="00335887">
      <w:pPr>
        <w:rPr>
          <w:rFonts w:asciiTheme="majorHAnsi" w:hAnsiTheme="majorHAnsi"/>
        </w:rPr>
      </w:pPr>
    </w:p>
    <w:p w:rsidR="00930E0F" w:rsidRDefault="00930E0F" w:rsidP="00335887">
      <w:pPr>
        <w:rPr>
          <w:rFonts w:asciiTheme="majorHAnsi" w:hAnsiTheme="majorHAnsi"/>
        </w:rPr>
        <w:sectPr w:rsidR="00930E0F" w:rsidSect="009339C1">
          <w:headerReference w:type="default" r:id="rId9"/>
          <w:footerReference w:type="default" r:id="rId10"/>
          <w:pgSz w:w="11906" w:h="16838"/>
          <w:pgMar w:top="1560" w:right="1417" w:bottom="1417" w:left="1417" w:header="708" w:footer="0" w:gutter="0"/>
          <w:pgNumType w:start="1" w:chapStyle="1"/>
          <w:cols w:space="708"/>
          <w:docGrid w:linePitch="360"/>
        </w:sectPr>
      </w:pPr>
    </w:p>
    <w:p w:rsidR="00C2026D" w:rsidRDefault="00370EAD" w:rsidP="00335887">
      <w:pPr>
        <w:rPr>
          <w:rFonts w:asciiTheme="majorHAnsi" w:hAnsiTheme="majorHAnsi"/>
          <w:sz w:val="32"/>
        </w:rPr>
      </w:pPr>
      <w:r w:rsidRPr="00B9305A">
        <w:rPr>
          <w:rFonts w:asciiTheme="majorHAnsi" w:hAnsiTheme="majorHAnsi"/>
          <w:sz w:val="32"/>
        </w:rPr>
        <w:lastRenderedPageBreak/>
        <w:t>I</w:t>
      </w:r>
      <w:r w:rsidR="00DD38F6" w:rsidRPr="00B9305A">
        <w:rPr>
          <w:rFonts w:asciiTheme="majorHAnsi" w:hAnsiTheme="majorHAnsi"/>
          <w:sz w:val="32"/>
        </w:rPr>
        <w:t>ndex</w:t>
      </w:r>
    </w:p>
    <w:sdt>
      <w:sdtPr>
        <w:rPr>
          <w:rFonts w:ascii="Garamond" w:eastAsia="Times New Roman" w:hAnsi="Garamond"/>
          <w:lang w:val="nl-NL"/>
        </w:rPr>
        <w:id w:val="133291454"/>
        <w:docPartObj>
          <w:docPartGallery w:val="Table of Contents"/>
          <w:docPartUnique/>
        </w:docPartObj>
      </w:sdtPr>
      <w:sdtEndPr>
        <w:rPr>
          <w:rFonts w:asciiTheme="minorHAnsi" w:eastAsiaTheme="minorEastAsia" w:hAnsiTheme="minorHAnsi"/>
          <w:lang w:val="en-US"/>
        </w:rPr>
      </w:sdtEndPr>
      <w:sdtContent>
        <w:p w:rsidR="001848BB" w:rsidRDefault="00622B14">
          <w:pPr>
            <w:pStyle w:val="Inhopg1"/>
            <w:rPr>
              <w:noProof/>
              <w:sz w:val="22"/>
              <w:lang w:val="nl-NL" w:eastAsia="nl-NL"/>
            </w:rPr>
          </w:pPr>
          <w:r>
            <w:fldChar w:fldCharType="begin"/>
          </w:r>
          <w:r w:rsidR="00AA2C0B">
            <w:instrText xml:space="preserve"> TOC \o "1-3" \h \z \u </w:instrText>
          </w:r>
          <w:r>
            <w:fldChar w:fldCharType="separate"/>
          </w:r>
          <w:hyperlink w:anchor="_Toc417471573" w:history="1">
            <w:r w:rsidR="001848BB" w:rsidRPr="00F34B1B">
              <w:rPr>
                <w:rStyle w:val="Hyperlink"/>
                <w:noProof/>
                <w:lang w:val="nl-NL"/>
              </w:rPr>
              <w:t>1</w:t>
            </w:r>
            <w:r w:rsidR="001848BB">
              <w:rPr>
                <w:noProof/>
                <w:sz w:val="22"/>
                <w:lang w:val="nl-NL" w:eastAsia="nl-NL"/>
              </w:rPr>
              <w:tab/>
            </w:r>
            <w:r w:rsidR="001848BB" w:rsidRPr="00F34B1B">
              <w:rPr>
                <w:rStyle w:val="Hyperlink"/>
                <w:noProof/>
                <w:lang w:val="nl-NL"/>
              </w:rPr>
              <w:t>Algemeen</w:t>
            </w:r>
            <w:r w:rsidR="001848BB">
              <w:rPr>
                <w:noProof/>
                <w:webHidden/>
              </w:rPr>
              <w:tab/>
            </w:r>
            <w:r w:rsidR="001848BB">
              <w:rPr>
                <w:noProof/>
                <w:webHidden/>
              </w:rPr>
              <w:fldChar w:fldCharType="begin"/>
            </w:r>
            <w:r w:rsidR="001848BB">
              <w:rPr>
                <w:noProof/>
                <w:webHidden/>
              </w:rPr>
              <w:instrText xml:space="preserve"> PAGEREF _Toc417471573 \h </w:instrText>
            </w:r>
            <w:r w:rsidR="001848BB">
              <w:rPr>
                <w:noProof/>
                <w:webHidden/>
              </w:rPr>
            </w:r>
            <w:r w:rsidR="001848BB">
              <w:rPr>
                <w:noProof/>
                <w:webHidden/>
              </w:rPr>
              <w:fldChar w:fldCharType="separate"/>
            </w:r>
            <w:r w:rsidR="001848BB">
              <w:rPr>
                <w:noProof/>
                <w:webHidden/>
              </w:rPr>
              <w:t>2</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74" w:history="1">
            <w:r w:rsidR="001848BB" w:rsidRPr="00F34B1B">
              <w:rPr>
                <w:rStyle w:val="Hyperlink"/>
                <w:noProof/>
              </w:rPr>
              <w:t>1.1 Medialab/Fablab</w:t>
            </w:r>
            <w:r w:rsidR="001848BB">
              <w:rPr>
                <w:noProof/>
                <w:webHidden/>
              </w:rPr>
              <w:tab/>
            </w:r>
            <w:r w:rsidR="001848BB">
              <w:rPr>
                <w:noProof/>
                <w:webHidden/>
              </w:rPr>
              <w:fldChar w:fldCharType="begin"/>
            </w:r>
            <w:r w:rsidR="001848BB">
              <w:rPr>
                <w:noProof/>
                <w:webHidden/>
              </w:rPr>
              <w:instrText xml:space="preserve"> PAGEREF _Toc417471574 \h </w:instrText>
            </w:r>
            <w:r w:rsidR="001848BB">
              <w:rPr>
                <w:noProof/>
                <w:webHidden/>
              </w:rPr>
            </w:r>
            <w:r w:rsidR="001848BB">
              <w:rPr>
                <w:noProof/>
                <w:webHidden/>
              </w:rPr>
              <w:fldChar w:fldCharType="separate"/>
            </w:r>
            <w:r w:rsidR="001848BB">
              <w:rPr>
                <w:noProof/>
                <w:webHidden/>
              </w:rPr>
              <w:t>2</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75" w:history="1">
            <w:r w:rsidR="001848BB" w:rsidRPr="00F34B1B">
              <w:rPr>
                <w:rStyle w:val="Hyperlink"/>
                <w:noProof/>
              </w:rPr>
              <w:t>1.2 Product</w:t>
            </w:r>
            <w:r w:rsidR="001848BB">
              <w:rPr>
                <w:noProof/>
                <w:webHidden/>
              </w:rPr>
              <w:tab/>
            </w:r>
            <w:r w:rsidR="001848BB">
              <w:rPr>
                <w:noProof/>
                <w:webHidden/>
              </w:rPr>
              <w:fldChar w:fldCharType="begin"/>
            </w:r>
            <w:r w:rsidR="001848BB">
              <w:rPr>
                <w:noProof/>
                <w:webHidden/>
              </w:rPr>
              <w:instrText xml:space="preserve"> PAGEREF _Toc417471575 \h </w:instrText>
            </w:r>
            <w:r w:rsidR="001848BB">
              <w:rPr>
                <w:noProof/>
                <w:webHidden/>
              </w:rPr>
            </w:r>
            <w:r w:rsidR="001848BB">
              <w:rPr>
                <w:noProof/>
                <w:webHidden/>
              </w:rPr>
              <w:fldChar w:fldCharType="separate"/>
            </w:r>
            <w:r w:rsidR="001848BB">
              <w:rPr>
                <w:noProof/>
                <w:webHidden/>
              </w:rPr>
              <w:t>2</w:t>
            </w:r>
            <w:r w:rsidR="001848BB">
              <w:rPr>
                <w:noProof/>
                <w:webHidden/>
              </w:rPr>
              <w:fldChar w:fldCharType="end"/>
            </w:r>
          </w:hyperlink>
        </w:p>
        <w:p w:rsidR="001848BB" w:rsidRDefault="007C135E">
          <w:pPr>
            <w:pStyle w:val="Inhopg1"/>
            <w:rPr>
              <w:noProof/>
              <w:sz w:val="22"/>
              <w:lang w:val="nl-NL" w:eastAsia="nl-NL"/>
            </w:rPr>
          </w:pPr>
          <w:hyperlink w:anchor="_Toc417471576" w:history="1">
            <w:r w:rsidR="001848BB" w:rsidRPr="00F34B1B">
              <w:rPr>
                <w:rStyle w:val="Hyperlink"/>
                <w:noProof/>
                <w:lang w:val="nl-NL"/>
              </w:rPr>
              <w:t>2</w:t>
            </w:r>
            <w:r w:rsidR="001848BB">
              <w:rPr>
                <w:noProof/>
                <w:sz w:val="22"/>
                <w:lang w:val="nl-NL" w:eastAsia="nl-NL"/>
              </w:rPr>
              <w:tab/>
            </w:r>
            <w:r w:rsidR="001848BB" w:rsidRPr="00F34B1B">
              <w:rPr>
                <w:rStyle w:val="Hyperlink"/>
                <w:noProof/>
                <w:lang w:val="nl-NL"/>
              </w:rPr>
              <w:t>Strategie</w:t>
            </w:r>
            <w:r w:rsidR="001848BB">
              <w:rPr>
                <w:noProof/>
                <w:webHidden/>
              </w:rPr>
              <w:tab/>
            </w:r>
            <w:r w:rsidR="001848BB">
              <w:rPr>
                <w:noProof/>
                <w:webHidden/>
              </w:rPr>
              <w:fldChar w:fldCharType="begin"/>
            </w:r>
            <w:r w:rsidR="001848BB">
              <w:rPr>
                <w:noProof/>
                <w:webHidden/>
              </w:rPr>
              <w:instrText xml:space="preserve"> PAGEREF _Toc417471576 \h </w:instrText>
            </w:r>
            <w:r w:rsidR="001848BB">
              <w:rPr>
                <w:noProof/>
                <w:webHidden/>
              </w:rPr>
            </w:r>
            <w:r w:rsidR="001848BB">
              <w:rPr>
                <w:noProof/>
                <w:webHidden/>
              </w:rPr>
              <w:fldChar w:fldCharType="separate"/>
            </w:r>
            <w:r w:rsidR="001848BB">
              <w:rPr>
                <w:noProof/>
                <w:webHidden/>
              </w:rPr>
              <w:t>3</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77" w:history="1">
            <w:r w:rsidR="001848BB" w:rsidRPr="00F34B1B">
              <w:rPr>
                <w:rStyle w:val="Hyperlink"/>
                <w:noProof/>
              </w:rPr>
              <w:t>2.1 Marktafbakening en missie/visie</w:t>
            </w:r>
            <w:r w:rsidR="001848BB">
              <w:rPr>
                <w:noProof/>
                <w:webHidden/>
              </w:rPr>
              <w:tab/>
            </w:r>
            <w:r w:rsidR="001848BB">
              <w:rPr>
                <w:noProof/>
                <w:webHidden/>
              </w:rPr>
              <w:fldChar w:fldCharType="begin"/>
            </w:r>
            <w:r w:rsidR="001848BB">
              <w:rPr>
                <w:noProof/>
                <w:webHidden/>
              </w:rPr>
              <w:instrText xml:space="preserve"> PAGEREF _Toc417471577 \h </w:instrText>
            </w:r>
            <w:r w:rsidR="001848BB">
              <w:rPr>
                <w:noProof/>
                <w:webHidden/>
              </w:rPr>
            </w:r>
            <w:r w:rsidR="001848BB">
              <w:rPr>
                <w:noProof/>
                <w:webHidden/>
              </w:rPr>
              <w:fldChar w:fldCharType="separate"/>
            </w:r>
            <w:r w:rsidR="001848BB">
              <w:rPr>
                <w:noProof/>
                <w:webHidden/>
              </w:rPr>
              <w:t>3</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78" w:history="1">
            <w:r w:rsidR="001848BB" w:rsidRPr="00F34B1B">
              <w:rPr>
                <w:rStyle w:val="Hyperlink"/>
                <w:noProof/>
              </w:rPr>
              <w:t xml:space="preserve">2.2 Externe </w:t>
            </w:r>
            <w:r w:rsidR="001848BB" w:rsidRPr="00F34B1B">
              <w:rPr>
                <w:rStyle w:val="Hyperlink"/>
                <w:noProof/>
                <w:lang w:val="nl-NL"/>
              </w:rPr>
              <w:t>Analyse</w:t>
            </w:r>
            <w:r w:rsidR="001848BB">
              <w:rPr>
                <w:noProof/>
                <w:webHidden/>
              </w:rPr>
              <w:tab/>
            </w:r>
            <w:r w:rsidR="001848BB">
              <w:rPr>
                <w:noProof/>
                <w:webHidden/>
              </w:rPr>
              <w:fldChar w:fldCharType="begin"/>
            </w:r>
            <w:r w:rsidR="001848BB">
              <w:rPr>
                <w:noProof/>
                <w:webHidden/>
              </w:rPr>
              <w:instrText xml:space="preserve"> PAGEREF _Toc417471578 \h </w:instrText>
            </w:r>
            <w:r w:rsidR="001848BB">
              <w:rPr>
                <w:noProof/>
                <w:webHidden/>
              </w:rPr>
            </w:r>
            <w:r w:rsidR="001848BB">
              <w:rPr>
                <w:noProof/>
                <w:webHidden/>
              </w:rPr>
              <w:fldChar w:fldCharType="separate"/>
            </w:r>
            <w:r w:rsidR="001848BB">
              <w:rPr>
                <w:noProof/>
                <w:webHidden/>
              </w:rPr>
              <w:t>3</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79" w:history="1">
            <w:r w:rsidR="001848BB" w:rsidRPr="00F34B1B">
              <w:rPr>
                <w:rStyle w:val="Hyperlink"/>
                <w:iCs/>
                <w:noProof/>
              </w:rPr>
              <w:t>Klanten</w:t>
            </w:r>
            <w:r w:rsidR="001848BB">
              <w:rPr>
                <w:noProof/>
                <w:webHidden/>
              </w:rPr>
              <w:tab/>
            </w:r>
            <w:r w:rsidR="001848BB">
              <w:rPr>
                <w:noProof/>
                <w:webHidden/>
              </w:rPr>
              <w:fldChar w:fldCharType="begin"/>
            </w:r>
            <w:r w:rsidR="001848BB">
              <w:rPr>
                <w:noProof/>
                <w:webHidden/>
              </w:rPr>
              <w:instrText xml:space="preserve"> PAGEREF _Toc417471579 \h </w:instrText>
            </w:r>
            <w:r w:rsidR="001848BB">
              <w:rPr>
                <w:noProof/>
                <w:webHidden/>
              </w:rPr>
            </w:r>
            <w:r w:rsidR="001848BB">
              <w:rPr>
                <w:noProof/>
                <w:webHidden/>
              </w:rPr>
              <w:fldChar w:fldCharType="separate"/>
            </w:r>
            <w:r w:rsidR="001848BB">
              <w:rPr>
                <w:noProof/>
                <w:webHidden/>
              </w:rPr>
              <w:t>3</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0" w:history="1">
            <w:r w:rsidR="001848BB" w:rsidRPr="00F34B1B">
              <w:rPr>
                <w:rStyle w:val="Hyperlink"/>
                <w:iCs/>
                <w:noProof/>
              </w:rPr>
              <w:t>Concurrentie</w:t>
            </w:r>
            <w:r w:rsidR="001848BB">
              <w:rPr>
                <w:noProof/>
                <w:webHidden/>
              </w:rPr>
              <w:tab/>
            </w:r>
            <w:r w:rsidR="001848BB">
              <w:rPr>
                <w:noProof/>
                <w:webHidden/>
              </w:rPr>
              <w:fldChar w:fldCharType="begin"/>
            </w:r>
            <w:r w:rsidR="001848BB">
              <w:rPr>
                <w:noProof/>
                <w:webHidden/>
              </w:rPr>
              <w:instrText xml:space="preserve"> PAGEREF _Toc417471580 \h </w:instrText>
            </w:r>
            <w:r w:rsidR="001848BB">
              <w:rPr>
                <w:noProof/>
                <w:webHidden/>
              </w:rPr>
            </w:r>
            <w:r w:rsidR="001848BB">
              <w:rPr>
                <w:noProof/>
                <w:webHidden/>
              </w:rPr>
              <w:fldChar w:fldCharType="separate"/>
            </w:r>
            <w:r w:rsidR="001848BB">
              <w:rPr>
                <w:noProof/>
                <w:webHidden/>
              </w:rPr>
              <w:t>4</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1" w:history="1">
            <w:r w:rsidR="001848BB" w:rsidRPr="00F34B1B">
              <w:rPr>
                <w:rStyle w:val="Hyperlink"/>
                <w:iCs/>
                <w:noProof/>
              </w:rPr>
              <w:t>Toeleveranciers</w:t>
            </w:r>
            <w:r w:rsidR="001848BB">
              <w:rPr>
                <w:noProof/>
                <w:webHidden/>
              </w:rPr>
              <w:tab/>
            </w:r>
            <w:r w:rsidR="001848BB">
              <w:rPr>
                <w:noProof/>
                <w:webHidden/>
              </w:rPr>
              <w:fldChar w:fldCharType="begin"/>
            </w:r>
            <w:r w:rsidR="001848BB">
              <w:rPr>
                <w:noProof/>
                <w:webHidden/>
              </w:rPr>
              <w:instrText xml:space="preserve"> PAGEREF _Toc417471581 \h </w:instrText>
            </w:r>
            <w:r w:rsidR="001848BB">
              <w:rPr>
                <w:noProof/>
                <w:webHidden/>
              </w:rPr>
            </w:r>
            <w:r w:rsidR="001848BB">
              <w:rPr>
                <w:noProof/>
                <w:webHidden/>
              </w:rPr>
              <w:fldChar w:fldCharType="separate"/>
            </w:r>
            <w:r w:rsidR="001848BB">
              <w:rPr>
                <w:noProof/>
                <w:webHidden/>
              </w:rPr>
              <w:t>4</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2" w:history="1">
            <w:r w:rsidR="001848BB" w:rsidRPr="00F34B1B">
              <w:rPr>
                <w:rStyle w:val="Hyperlink"/>
                <w:iCs/>
                <w:noProof/>
              </w:rPr>
              <w:t>Investeringsruimte</w:t>
            </w:r>
            <w:r w:rsidR="001848BB">
              <w:rPr>
                <w:noProof/>
                <w:webHidden/>
              </w:rPr>
              <w:tab/>
            </w:r>
            <w:r w:rsidR="001848BB">
              <w:rPr>
                <w:noProof/>
                <w:webHidden/>
              </w:rPr>
              <w:fldChar w:fldCharType="begin"/>
            </w:r>
            <w:r w:rsidR="001848BB">
              <w:rPr>
                <w:noProof/>
                <w:webHidden/>
              </w:rPr>
              <w:instrText xml:space="preserve"> PAGEREF _Toc417471582 \h </w:instrText>
            </w:r>
            <w:r w:rsidR="001848BB">
              <w:rPr>
                <w:noProof/>
                <w:webHidden/>
              </w:rPr>
            </w:r>
            <w:r w:rsidR="001848BB">
              <w:rPr>
                <w:noProof/>
                <w:webHidden/>
              </w:rPr>
              <w:fldChar w:fldCharType="separate"/>
            </w:r>
            <w:r w:rsidR="001848BB">
              <w:rPr>
                <w:noProof/>
                <w:webHidden/>
              </w:rPr>
              <w:t>4</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83" w:history="1">
            <w:r w:rsidR="001848BB" w:rsidRPr="00F34B1B">
              <w:rPr>
                <w:rStyle w:val="Hyperlink"/>
                <w:noProof/>
                <w:lang w:val="nl-NL"/>
              </w:rPr>
              <w:t>2.3</w:t>
            </w:r>
            <w:r w:rsidR="001848BB" w:rsidRPr="00F34B1B">
              <w:rPr>
                <w:rStyle w:val="Hyperlink"/>
                <w:noProof/>
              </w:rPr>
              <w:t xml:space="preserve"> Interne </w:t>
            </w:r>
            <w:r w:rsidR="001848BB" w:rsidRPr="00F34B1B">
              <w:rPr>
                <w:rStyle w:val="Hyperlink"/>
                <w:noProof/>
                <w:lang w:val="nl-NL"/>
              </w:rPr>
              <w:t>Analyse</w:t>
            </w:r>
            <w:r w:rsidR="001848BB">
              <w:rPr>
                <w:noProof/>
                <w:webHidden/>
              </w:rPr>
              <w:tab/>
            </w:r>
            <w:r w:rsidR="001848BB">
              <w:rPr>
                <w:noProof/>
                <w:webHidden/>
              </w:rPr>
              <w:fldChar w:fldCharType="begin"/>
            </w:r>
            <w:r w:rsidR="001848BB">
              <w:rPr>
                <w:noProof/>
                <w:webHidden/>
              </w:rPr>
              <w:instrText xml:space="preserve"> PAGEREF _Toc417471583 \h </w:instrText>
            </w:r>
            <w:r w:rsidR="001848BB">
              <w:rPr>
                <w:noProof/>
                <w:webHidden/>
              </w:rPr>
            </w:r>
            <w:r w:rsidR="001848BB">
              <w:rPr>
                <w:noProof/>
                <w:webHidden/>
              </w:rPr>
              <w:fldChar w:fldCharType="separate"/>
            </w:r>
            <w:r w:rsidR="001848BB">
              <w:rPr>
                <w:noProof/>
                <w:webHidden/>
              </w:rPr>
              <w:t>4</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4" w:history="1">
            <w:r w:rsidR="001848BB" w:rsidRPr="00F34B1B">
              <w:rPr>
                <w:rStyle w:val="Hyperlink"/>
                <w:iCs/>
                <w:noProof/>
              </w:rPr>
              <w:t>Personeel</w:t>
            </w:r>
            <w:r w:rsidR="001848BB">
              <w:rPr>
                <w:noProof/>
                <w:webHidden/>
              </w:rPr>
              <w:tab/>
            </w:r>
            <w:r w:rsidR="001848BB">
              <w:rPr>
                <w:noProof/>
                <w:webHidden/>
              </w:rPr>
              <w:fldChar w:fldCharType="begin"/>
            </w:r>
            <w:r w:rsidR="001848BB">
              <w:rPr>
                <w:noProof/>
                <w:webHidden/>
              </w:rPr>
              <w:instrText xml:space="preserve"> PAGEREF _Toc417471584 \h </w:instrText>
            </w:r>
            <w:r w:rsidR="001848BB">
              <w:rPr>
                <w:noProof/>
                <w:webHidden/>
              </w:rPr>
            </w:r>
            <w:r w:rsidR="001848BB">
              <w:rPr>
                <w:noProof/>
                <w:webHidden/>
              </w:rPr>
              <w:fldChar w:fldCharType="separate"/>
            </w:r>
            <w:r w:rsidR="001848BB">
              <w:rPr>
                <w:noProof/>
                <w:webHidden/>
              </w:rPr>
              <w:t>4</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5" w:history="1">
            <w:r w:rsidR="001848BB" w:rsidRPr="00F34B1B">
              <w:rPr>
                <w:rStyle w:val="Hyperlink"/>
                <w:iCs/>
                <w:noProof/>
              </w:rPr>
              <w:t>Organisatie</w:t>
            </w:r>
            <w:r w:rsidR="001848BB">
              <w:rPr>
                <w:noProof/>
                <w:webHidden/>
              </w:rPr>
              <w:tab/>
            </w:r>
            <w:r w:rsidR="001848BB">
              <w:rPr>
                <w:noProof/>
                <w:webHidden/>
              </w:rPr>
              <w:fldChar w:fldCharType="begin"/>
            </w:r>
            <w:r w:rsidR="001848BB">
              <w:rPr>
                <w:noProof/>
                <w:webHidden/>
              </w:rPr>
              <w:instrText xml:space="preserve"> PAGEREF _Toc417471585 \h </w:instrText>
            </w:r>
            <w:r w:rsidR="001848BB">
              <w:rPr>
                <w:noProof/>
                <w:webHidden/>
              </w:rPr>
            </w:r>
            <w:r w:rsidR="001848BB">
              <w:rPr>
                <w:noProof/>
                <w:webHidden/>
              </w:rPr>
              <w:fldChar w:fldCharType="separate"/>
            </w:r>
            <w:r w:rsidR="001848BB">
              <w:rPr>
                <w:noProof/>
                <w:webHidden/>
              </w:rPr>
              <w:t>5</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6" w:history="1">
            <w:r w:rsidR="001848BB" w:rsidRPr="00F34B1B">
              <w:rPr>
                <w:rStyle w:val="Hyperlink"/>
                <w:iCs/>
                <w:noProof/>
              </w:rPr>
              <w:t>Innovatiekracht</w:t>
            </w:r>
            <w:r w:rsidR="001848BB">
              <w:rPr>
                <w:noProof/>
                <w:webHidden/>
              </w:rPr>
              <w:tab/>
            </w:r>
            <w:r w:rsidR="001848BB">
              <w:rPr>
                <w:noProof/>
                <w:webHidden/>
              </w:rPr>
              <w:fldChar w:fldCharType="begin"/>
            </w:r>
            <w:r w:rsidR="001848BB">
              <w:rPr>
                <w:noProof/>
                <w:webHidden/>
              </w:rPr>
              <w:instrText xml:space="preserve"> PAGEREF _Toc417471586 \h </w:instrText>
            </w:r>
            <w:r w:rsidR="001848BB">
              <w:rPr>
                <w:noProof/>
                <w:webHidden/>
              </w:rPr>
            </w:r>
            <w:r w:rsidR="001848BB">
              <w:rPr>
                <w:noProof/>
                <w:webHidden/>
              </w:rPr>
              <w:fldChar w:fldCharType="separate"/>
            </w:r>
            <w:r w:rsidR="001848BB">
              <w:rPr>
                <w:noProof/>
                <w:webHidden/>
              </w:rPr>
              <w:t>5</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7" w:history="1">
            <w:r w:rsidR="001848BB" w:rsidRPr="00F34B1B">
              <w:rPr>
                <w:rStyle w:val="Hyperlink"/>
                <w:iCs/>
                <w:noProof/>
              </w:rPr>
              <w:t>Naambekendheid en Imago</w:t>
            </w:r>
            <w:r w:rsidR="001848BB">
              <w:rPr>
                <w:noProof/>
                <w:webHidden/>
              </w:rPr>
              <w:tab/>
            </w:r>
            <w:r w:rsidR="001848BB">
              <w:rPr>
                <w:noProof/>
                <w:webHidden/>
              </w:rPr>
              <w:fldChar w:fldCharType="begin"/>
            </w:r>
            <w:r w:rsidR="001848BB">
              <w:rPr>
                <w:noProof/>
                <w:webHidden/>
              </w:rPr>
              <w:instrText xml:space="preserve"> PAGEREF _Toc417471587 \h </w:instrText>
            </w:r>
            <w:r w:rsidR="001848BB">
              <w:rPr>
                <w:noProof/>
                <w:webHidden/>
              </w:rPr>
            </w:r>
            <w:r w:rsidR="001848BB">
              <w:rPr>
                <w:noProof/>
                <w:webHidden/>
              </w:rPr>
              <w:fldChar w:fldCharType="separate"/>
            </w:r>
            <w:r w:rsidR="001848BB">
              <w:rPr>
                <w:noProof/>
                <w:webHidden/>
              </w:rPr>
              <w:t>5</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8" w:history="1">
            <w:r w:rsidR="001848BB" w:rsidRPr="00F34B1B">
              <w:rPr>
                <w:rStyle w:val="Hyperlink"/>
                <w:iCs/>
                <w:noProof/>
              </w:rPr>
              <w:t>Kwaliteit</w:t>
            </w:r>
            <w:r w:rsidR="001848BB">
              <w:rPr>
                <w:noProof/>
                <w:webHidden/>
              </w:rPr>
              <w:tab/>
            </w:r>
            <w:r w:rsidR="001848BB">
              <w:rPr>
                <w:noProof/>
                <w:webHidden/>
              </w:rPr>
              <w:fldChar w:fldCharType="begin"/>
            </w:r>
            <w:r w:rsidR="001848BB">
              <w:rPr>
                <w:noProof/>
                <w:webHidden/>
              </w:rPr>
              <w:instrText xml:space="preserve"> PAGEREF _Toc417471588 \h </w:instrText>
            </w:r>
            <w:r w:rsidR="001848BB">
              <w:rPr>
                <w:noProof/>
                <w:webHidden/>
              </w:rPr>
            </w:r>
            <w:r w:rsidR="001848BB">
              <w:rPr>
                <w:noProof/>
                <w:webHidden/>
              </w:rPr>
              <w:fldChar w:fldCharType="separate"/>
            </w:r>
            <w:r w:rsidR="001848BB">
              <w:rPr>
                <w:noProof/>
                <w:webHidden/>
              </w:rPr>
              <w:t>6</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89" w:history="1">
            <w:r w:rsidR="001848BB" w:rsidRPr="00F34B1B">
              <w:rPr>
                <w:rStyle w:val="Hyperlink"/>
                <w:iCs/>
                <w:noProof/>
              </w:rPr>
              <w:t>Flexibiliteit</w:t>
            </w:r>
            <w:r w:rsidR="001848BB">
              <w:rPr>
                <w:noProof/>
                <w:webHidden/>
              </w:rPr>
              <w:tab/>
            </w:r>
            <w:r w:rsidR="001848BB">
              <w:rPr>
                <w:noProof/>
                <w:webHidden/>
              </w:rPr>
              <w:fldChar w:fldCharType="begin"/>
            </w:r>
            <w:r w:rsidR="001848BB">
              <w:rPr>
                <w:noProof/>
                <w:webHidden/>
              </w:rPr>
              <w:instrText xml:space="preserve"> PAGEREF _Toc417471589 \h </w:instrText>
            </w:r>
            <w:r w:rsidR="001848BB">
              <w:rPr>
                <w:noProof/>
                <w:webHidden/>
              </w:rPr>
            </w:r>
            <w:r w:rsidR="001848BB">
              <w:rPr>
                <w:noProof/>
                <w:webHidden/>
              </w:rPr>
              <w:fldChar w:fldCharType="separate"/>
            </w:r>
            <w:r w:rsidR="001848BB">
              <w:rPr>
                <w:noProof/>
                <w:webHidden/>
              </w:rPr>
              <w:t>6</w:t>
            </w:r>
            <w:r w:rsidR="001848BB">
              <w:rPr>
                <w:noProof/>
                <w:webHidden/>
              </w:rPr>
              <w:fldChar w:fldCharType="end"/>
            </w:r>
          </w:hyperlink>
        </w:p>
        <w:p w:rsidR="001848BB" w:rsidRDefault="007C135E">
          <w:pPr>
            <w:pStyle w:val="Inhopg3"/>
            <w:tabs>
              <w:tab w:val="right" w:leader="dot" w:pos="10456"/>
            </w:tabs>
            <w:rPr>
              <w:noProof/>
              <w:sz w:val="22"/>
              <w:lang w:val="nl-NL" w:eastAsia="nl-NL"/>
            </w:rPr>
          </w:pPr>
          <w:hyperlink w:anchor="_Toc417471590" w:history="1">
            <w:r w:rsidR="001848BB" w:rsidRPr="00F34B1B">
              <w:rPr>
                <w:rStyle w:val="Hyperlink"/>
                <w:iCs/>
                <w:noProof/>
              </w:rPr>
              <w:t>Financieel (doorlopende interne investering)</w:t>
            </w:r>
            <w:r w:rsidR="001848BB">
              <w:rPr>
                <w:noProof/>
                <w:webHidden/>
              </w:rPr>
              <w:tab/>
            </w:r>
            <w:r w:rsidR="001848BB">
              <w:rPr>
                <w:noProof/>
                <w:webHidden/>
              </w:rPr>
              <w:fldChar w:fldCharType="begin"/>
            </w:r>
            <w:r w:rsidR="001848BB">
              <w:rPr>
                <w:noProof/>
                <w:webHidden/>
              </w:rPr>
              <w:instrText xml:space="preserve"> PAGEREF _Toc417471590 \h </w:instrText>
            </w:r>
            <w:r w:rsidR="001848BB">
              <w:rPr>
                <w:noProof/>
                <w:webHidden/>
              </w:rPr>
            </w:r>
            <w:r w:rsidR="001848BB">
              <w:rPr>
                <w:noProof/>
                <w:webHidden/>
              </w:rPr>
              <w:fldChar w:fldCharType="separate"/>
            </w:r>
            <w:r w:rsidR="001848BB">
              <w:rPr>
                <w:noProof/>
                <w:webHidden/>
              </w:rPr>
              <w:t>6</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91" w:history="1">
            <w:r w:rsidR="001848BB" w:rsidRPr="00F34B1B">
              <w:rPr>
                <w:rStyle w:val="Hyperlink"/>
                <w:noProof/>
              </w:rPr>
              <w:t xml:space="preserve">2.4 SWOT en </w:t>
            </w:r>
            <w:r w:rsidR="001848BB" w:rsidRPr="00F34B1B">
              <w:rPr>
                <w:rStyle w:val="Hyperlink"/>
                <w:noProof/>
                <w:lang w:val="nl-NL"/>
              </w:rPr>
              <w:t>confrontatiematrix</w:t>
            </w:r>
            <w:r w:rsidR="001848BB">
              <w:rPr>
                <w:noProof/>
                <w:webHidden/>
              </w:rPr>
              <w:tab/>
            </w:r>
            <w:r w:rsidR="001848BB">
              <w:rPr>
                <w:noProof/>
                <w:webHidden/>
              </w:rPr>
              <w:fldChar w:fldCharType="begin"/>
            </w:r>
            <w:r w:rsidR="001848BB">
              <w:rPr>
                <w:noProof/>
                <w:webHidden/>
              </w:rPr>
              <w:instrText xml:space="preserve"> PAGEREF _Toc417471591 \h </w:instrText>
            </w:r>
            <w:r w:rsidR="001848BB">
              <w:rPr>
                <w:noProof/>
                <w:webHidden/>
              </w:rPr>
            </w:r>
            <w:r w:rsidR="001848BB">
              <w:rPr>
                <w:noProof/>
                <w:webHidden/>
              </w:rPr>
              <w:fldChar w:fldCharType="separate"/>
            </w:r>
            <w:r w:rsidR="001848BB">
              <w:rPr>
                <w:noProof/>
                <w:webHidden/>
              </w:rPr>
              <w:t>6</w:t>
            </w:r>
            <w:r w:rsidR="001848BB">
              <w:rPr>
                <w:noProof/>
                <w:webHidden/>
              </w:rPr>
              <w:fldChar w:fldCharType="end"/>
            </w:r>
          </w:hyperlink>
        </w:p>
        <w:p w:rsidR="001848BB" w:rsidRDefault="007C135E">
          <w:pPr>
            <w:pStyle w:val="Inhopg2"/>
            <w:tabs>
              <w:tab w:val="right" w:leader="dot" w:pos="10456"/>
            </w:tabs>
            <w:rPr>
              <w:noProof/>
              <w:sz w:val="22"/>
              <w:lang w:val="nl-NL" w:eastAsia="nl-NL"/>
            </w:rPr>
          </w:pPr>
          <w:hyperlink w:anchor="_Toc417471592" w:history="1">
            <w:r w:rsidR="001848BB" w:rsidRPr="00F34B1B">
              <w:rPr>
                <w:rStyle w:val="Hyperlink"/>
                <w:noProof/>
                <w:lang w:val="nl-NL"/>
              </w:rPr>
              <w:t>2.5 Strategische</w:t>
            </w:r>
            <w:r w:rsidR="001848BB" w:rsidRPr="00F34B1B">
              <w:rPr>
                <w:rStyle w:val="Hyperlink"/>
                <w:noProof/>
              </w:rPr>
              <w:t xml:space="preserve"> </w:t>
            </w:r>
            <w:r w:rsidR="001848BB" w:rsidRPr="00F34B1B">
              <w:rPr>
                <w:rStyle w:val="Hyperlink"/>
                <w:noProof/>
                <w:lang w:val="nl-NL"/>
              </w:rPr>
              <w:t>keuze</w:t>
            </w:r>
            <w:r w:rsidR="001848BB">
              <w:rPr>
                <w:noProof/>
                <w:webHidden/>
              </w:rPr>
              <w:tab/>
            </w:r>
            <w:r w:rsidR="001848BB">
              <w:rPr>
                <w:noProof/>
                <w:webHidden/>
              </w:rPr>
              <w:fldChar w:fldCharType="begin"/>
            </w:r>
            <w:r w:rsidR="001848BB">
              <w:rPr>
                <w:noProof/>
                <w:webHidden/>
              </w:rPr>
              <w:instrText xml:space="preserve"> PAGEREF _Toc417471592 \h </w:instrText>
            </w:r>
            <w:r w:rsidR="001848BB">
              <w:rPr>
                <w:noProof/>
                <w:webHidden/>
              </w:rPr>
            </w:r>
            <w:r w:rsidR="001848BB">
              <w:rPr>
                <w:noProof/>
                <w:webHidden/>
              </w:rPr>
              <w:fldChar w:fldCharType="separate"/>
            </w:r>
            <w:r w:rsidR="001848BB">
              <w:rPr>
                <w:noProof/>
                <w:webHidden/>
              </w:rPr>
              <w:t>6</w:t>
            </w:r>
            <w:r w:rsidR="001848BB">
              <w:rPr>
                <w:noProof/>
                <w:webHidden/>
              </w:rPr>
              <w:fldChar w:fldCharType="end"/>
            </w:r>
          </w:hyperlink>
        </w:p>
        <w:p w:rsidR="001848BB" w:rsidRDefault="007C135E">
          <w:pPr>
            <w:pStyle w:val="Inhopg1"/>
            <w:rPr>
              <w:noProof/>
              <w:sz w:val="22"/>
              <w:lang w:val="nl-NL" w:eastAsia="nl-NL"/>
            </w:rPr>
          </w:pPr>
          <w:hyperlink w:anchor="_Toc417471593" w:history="1">
            <w:r w:rsidR="001848BB" w:rsidRPr="00F34B1B">
              <w:rPr>
                <w:rStyle w:val="Hyperlink"/>
                <w:noProof/>
                <w:lang w:val="nl-NL"/>
              </w:rPr>
              <w:t>3</w:t>
            </w:r>
            <w:r w:rsidR="001848BB">
              <w:rPr>
                <w:noProof/>
                <w:sz w:val="22"/>
                <w:lang w:val="nl-NL" w:eastAsia="nl-NL"/>
              </w:rPr>
              <w:tab/>
            </w:r>
            <w:r w:rsidR="001848BB" w:rsidRPr="00F34B1B">
              <w:rPr>
                <w:rStyle w:val="Hyperlink"/>
                <w:noProof/>
                <w:lang w:val="nl-NL"/>
              </w:rPr>
              <w:t>Marketing &amp; Sales</w:t>
            </w:r>
            <w:r w:rsidR="001848BB">
              <w:rPr>
                <w:noProof/>
                <w:webHidden/>
              </w:rPr>
              <w:tab/>
            </w:r>
            <w:r w:rsidR="001848BB">
              <w:rPr>
                <w:noProof/>
                <w:webHidden/>
              </w:rPr>
              <w:fldChar w:fldCharType="begin"/>
            </w:r>
            <w:r w:rsidR="001848BB">
              <w:rPr>
                <w:noProof/>
                <w:webHidden/>
              </w:rPr>
              <w:instrText xml:space="preserve"> PAGEREF _Toc417471593 \h </w:instrText>
            </w:r>
            <w:r w:rsidR="001848BB">
              <w:rPr>
                <w:noProof/>
                <w:webHidden/>
              </w:rPr>
            </w:r>
            <w:r w:rsidR="001848BB">
              <w:rPr>
                <w:noProof/>
                <w:webHidden/>
              </w:rPr>
              <w:fldChar w:fldCharType="separate"/>
            </w:r>
            <w:r w:rsidR="001848BB">
              <w:rPr>
                <w:noProof/>
                <w:webHidden/>
              </w:rPr>
              <w:t>8</w:t>
            </w:r>
            <w:r w:rsidR="001848BB">
              <w:rPr>
                <w:noProof/>
                <w:webHidden/>
              </w:rPr>
              <w:fldChar w:fldCharType="end"/>
            </w:r>
          </w:hyperlink>
        </w:p>
        <w:p w:rsidR="001848BB" w:rsidRDefault="007C135E">
          <w:pPr>
            <w:pStyle w:val="Inhopg1"/>
            <w:rPr>
              <w:noProof/>
              <w:sz w:val="22"/>
              <w:lang w:val="nl-NL" w:eastAsia="nl-NL"/>
            </w:rPr>
          </w:pPr>
          <w:hyperlink w:anchor="_Toc417471594" w:history="1">
            <w:r w:rsidR="001848BB" w:rsidRPr="00F34B1B">
              <w:rPr>
                <w:rStyle w:val="Hyperlink"/>
                <w:noProof/>
                <w:lang w:val="nl-NL"/>
              </w:rPr>
              <w:t>4</w:t>
            </w:r>
            <w:r w:rsidR="001848BB">
              <w:rPr>
                <w:noProof/>
                <w:sz w:val="22"/>
                <w:lang w:val="nl-NL" w:eastAsia="nl-NL"/>
              </w:rPr>
              <w:tab/>
            </w:r>
            <w:r w:rsidR="001848BB" w:rsidRPr="00F34B1B">
              <w:rPr>
                <w:rStyle w:val="Hyperlink"/>
                <w:noProof/>
                <w:lang w:val="nl-NL"/>
              </w:rPr>
              <w:t>Financieel Plan</w:t>
            </w:r>
            <w:r w:rsidR="001848BB">
              <w:rPr>
                <w:noProof/>
                <w:webHidden/>
              </w:rPr>
              <w:tab/>
            </w:r>
            <w:r w:rsidR="001848BB">
              <w:rPr>
                <w:noProof/>
                <w:webHidden/>
              </w:rPr>
              <w:fldChar w:fldCharType="begin"/>
            </w:r>
            <w:r w:rsidR="001848BB">
              <w:rPr>
                <w:noProof/>
                <w:webHidden/>
              </w:rPr>
              <w:instrText xml:space="preserve"> PAGEREF _Toc417471594 \h </w:instrText>
            </w:r>
            <w:r w:rsidR="001848BB">
              <w:rPr>
                <w:noProof/>
                <w:webHidden/>
              </w:rPr>
            </w:r>
            <w:r w:rsidR="001848BB">
              <w:rPr>
                <w:noProof/>
                <w:webHidden/>
              </w:rPr>
              <w:fldChar w:fldCharType="separate"/>
            </w:r>
            <w:r w:rsidR="001848BB">
              <w:rPr>
                <w:noProof/>
                <w:webHidden/>
              </w:rPr>
              <w:t>9</w:t>
            </w:r>
            <w:r w:rsidR="001848BB">
              <w:rPr>
                <w:noProof/>
                <w:webHidden/>
              </w:rPr>
              <w:fldChar w:fldCharType="end"/>
            </w:r>
          </w:hyperlink>
        </w:p>
        <w:p w:rsidR="001848BB" w:rsidRDefault="007C135E">
          <w:pPr>
            <w:pStyle w:val="Inhopg1"/>
            <w:rPr>
              <w:noProof/>
              <w:sz w:val="22"/>
              <w:lang w:val="nl-NL" w:eastAsia="nl-NL"/>
            </w:rPr>
          </w:pPr>
          <w:hyperlink w:anchor="_Toc417471595" w:history="1">
            <w:r w:rsidR="001848BB" w:rsidRPr="00F34B1B">
              <w:rPr>
                <w:rStyle w:val="Hyperlink"/>
                <w:noProof/>
                <w:lang w:val="nl-NL"/>
              </w:rPr>
              <w:t>5</w:t>
            </w:r>
            <w:r w:rsidR="001848BB">
              <w:rPr>
                <w:noProof/>
                <w:sz w:val="22"/>
                <w:lang w:val="nl-NL" w:eastAsia="nl-NL"/>
              </w:rPr>
              <w:tab/>
            </w:r>
            <w:r w:rsidR="001848BB" w:rsidRPr="00F34B1B">
              <w:rPr>
                <w:rStyle w:val="Hyperlink"/>
                <w:noProof/>
                <w:lang w:val="nl-NL"/>
              </w:rPr>
              <w:t>Juridische Zaken</w:t>
            </w:r>
            <w:r w:rsidR="001848BB">
              <w:rPr>
                <w:noProof/>
                <w:webHidden/>
              </w:rPr>
              <w:tab/>
            </w:r>
            <w:r w:rsidR="001848BB">
              <w:rPr>
                <w:noProof/>
                <w:webHidden/>
              </w:rPr>
              <w:fldChar w:fldCharType="begin"/>
            </w:r>
            <w:r w:rsidR="001848BB">
              <w:rPr>
                <w:noProof/>
                <w:webHidden/>
              </w:rPr>
              <w:instrText xml:space="preserve"> PAGEREF _Toc417471595 \h </w:instrText>
            </w:r>
            <w:r w:rsidR="001848BB">
              <w:rPr>
                <w:noProof/>
                <w:webHidden/>
              </w:rPr>
            </w:r>
            <w:r w:rsidR="001848BB">
              <w:rPr>
                <w:noProof/>
                <w:webHidden/>
              </w:rPr>
              <w:fldChar w:fldCharType="separate"/>
            </w:r>
            <w:r w:rsidR="001848BB">
              <w:rPr>
                <w:noProof/>
                <w:webHidden/>
              </w:rPr>
              <w:t>11</w:t>
            </w:r>
            <w:r w:rsidR="001848BB">
              <w:rPr>
                <w:noProof/>
                <w:webHidden/>
              </w:rPr>
              <w:fldChar w:fldCharType="end"/>
            </w:r>
          </w:hyperlink>
        </w:p>
        <w:p w:rsidR="00370EAD" w:rsidRPr="00335887" w:rsidRDefault="00622B14" w:rsidP="00335887">
          <w:pPr>
            <w:pStyle w:val="Inhopg1"/>
            <w:rPr>
              <w:rFonts w:ascii="Garamond" w:hAnsi="Garamond"/>
            </w:rPr>
          </w:pPr>
          <w:r>
            <w:fldChar w:fldCharType="end"/>
          </w:r>
        </w:p>
      </w:sdtContent>
    </w:sdt>
    <w:p w:rsidR="001D22D2" w:rsidRPr="00B9305A" w:rsidRDefault="00370EAD" w:rsidP="00335887">
      <w:pPr>
        <w:pStyle w:val="Kop1"/>
        <w:rPr>
          <w:lang w:val="nl-NL"/>
        </w:rPr>
      </w:pPr>
      <w:bookmarkStart w:id="1" w:name="_Toc324283321"/>
      <w:bookmarkStart w:id="2" w:name="_Toc417471573"/>
      <w:r w:rsidRPr="00B9305A">
        <w:rPr>
          <w:lang w:val="nl-NL"/>
        </w:rPr>
        <w:t>Algemeen</w:t>
      </w:r>
      <w:bookmarkEnd w:id="1"/>
      <w:bookmarkEnd w:id="2"/>
    </w:p>
    <w:p w:rsidR="00DD38F6" w:rsidRPr="00B9305A" w:rsidRDefault="00DD38F6" w:rsidP="00335887">
      <w:pPr>
        <w:rPr>
          <w:rFonts w:asciiTheme="majorHAnsi" w:hAnsiTheme="majorHAnsi"/>
        </w:rPr>
      </w:pPr>
    </w:p>
    <w:p w:rsidR="00370EAD" w:rsidRPr="00B9305A" w:rsidRDefault="00E06F9B" w:rsidP="00335887">
      <w:pPr>
        <w:pStyle w:val="Kop2"/>
      </w:pPr>
      <w:bookmarkStart w:id="3" w:name="_Toc417471574"/>
      <w:proofErr w:type="spellStart"/>
      <w:r>
        <w:t>Medialab</w:t>
      </w:r>
      <w:proofErr w:type="spellEnd"/>
      <w:r w:rsidR="001848BB">
        <w:t>/Fablab</w:t>
      </w:r>
      <w:bookmarkEnd w:id="3"/>
    </w:p>
    <w:p w:rsidR="00370EAD" w:rsidRPr="00E06F9B" w:rsidRDefault="006340EA" w:rsidP="00335887">
      <w:pPr>
        <w:rPr>
          <w:rFonts w:asciiTheme="majorHAnsi" w:hAnsiTheme="majorHAnsi"/>
        </w:rPr>
      </w:pPr>
      <w:r>
        <w:rPr>
          <w:noProof/>
          <w:lang w:eastAsia="nl-NL"/>
        </w:rPr>
        <mc:AlternateContent>
          <mc:Choice Requires="wps">
            <w:drawing>
              <wp:anchor distT="91440" distB="91440" distL="114300" distR="114300" simplePos="0" relativeHeight="251649024" behindDoc="1" locked="0" layoutInCell="0" allowOverlap="1" wp14:anchorId="53E9A4EF" wp14:editId="4569572A">
                <wp:simplePos x="0" y="0"/>
                <wp:positionH relativeFrom="column">
                  <wp:posOffset>3776980</wp:posOffset>
                </wp:positionH>
                <wp:positionV relativeFrom="paragraph">
                  <wp:posOffset>6985</wp:posOffset>
                </wp:positionV>
                <wp:extent cx="2286635" cy="1524000"/>
                <wp:effectExtent l="0" t="0" r="38735" b="57150"/>
                <wp:wrapTight wrapText="bothSides">
                  <wp:wrapPolygon edited="0">
                    <wp:start x="0" y="0"/>
                    <wp:lineTo x="0" y="22140"/>
                    <wp:lineTo x="21785" y="22140"/>
                    <wp:lineTo x="21785" y="0"/>
                    <wp:lineTo x="0" y="0"/>
                  </wp:wrapPolygon>
                </wp:wrapTight>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635" cy="1524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46599" w:rsidRPr="00E06F9B" w:rsidRDefault="00D46599" w:rsidP="006340EA">
                            <w:pPr>
                              <w:jc w:val="center"/>
                              <w:rPr>
                                <w:i/>
                                <w:color w:val="7F7F7F" w:themeColor="text1" w:themeTint="80"/>
                                <w:sz w:val="40"/>
                                <w:szCs w:val="40"/>
                              </w:rPr>
                            </w:pPr>
                            <w:r w:rsidRPr="00E06F9B">
                              <w:rPr>
                                <w:rFonts w:asciiTheme="majorHAnsi" w:hAnsiTheme="majorHAnsi"/>
                                <w:i/>
                                <w:sz w:val="40"/>
                                <w:szCs w:val="40"/>
                              </w:rPr>
                              <w:t>De bibliotheek is bij uitstek een plek om kennis te delen.</w:t>
                            </w: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w14:anchorId="53E9A4EF" id="Rectangle 2" o:spid="_x0000_s1026" style="position:absolute;margin-left:297.4pt;margin-top:.55pt;width:180.05pt;height:120pt;flip:x;z-index:-251667456;visibility:visible;mso-wrap-style:square;mso-width-percent:400;mso-height-percent:0;mso-wrap-distance-left:9pt;mso-wrap-distance-top:7.2pt;mso-wrap-distance-right:9pt;mso-wrap-distance-bottom:7.2pt;mso-position-horizontal:absolute;mso-position-horizontal-relative:text;mso-position-vertical:absolute;mso-position-vertical-relative:text;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" o:allowincell="f" fillcolor="white [3201]" strokecolor="#abb8de [1944]" strokeweight="1pt">
                <v:fill color2="#c7d0e9 [1304]" focus="100%" type="gradient"/>
                <v:shadow on="t" color="#2c3e70 [1608]" opacity=".5" offset="1pt"/>
                <v:textbox inset="21.6pt,21.6pt,21.6pt,21.6pt">
                  <w:txbxContent>
                    <w:p w:rsidR="00D46599" w:rsidRPr="00E06F9B" w:rsidRDefault="00D46599" w:rsidP="006340EA">
                      <w:pPr>
                        <w:jc w:val="center"/>
                        <w:rPr>
                          <w:i/>
                          <w:color w:val="7F7F7F" w:themeColor="text1" w:themeTint="80"/>
                          <w:sz w:val="40"/>
                          <w:szCs w:val="40"/>
                        </w:rPr>
                      </w:pPr>
                      <w:r w:rsidRPr="00E06F9B">
                        <w:rPr>
                          <w:rFonts w:asciiTheme="majorHAnsi" w:hAnsiTheme="majorHAnsi"/>
                          <w:i/>
                          <w:sz w:val="40"/>
                          <w:szCs w:val="40"/>
                        </w:rPr>
                        <w:t>De bibliotheek is bij uitstek een plek om kennis te delen.</w:t>
                      </w:r>
                    </w:p>
                  </w:txbxContent>
                </v:textbox>
                <w10:wrap type="tight"/>
              </v:rect>
            </w:pict>
          </mc:Fallback>
        </mc:AlternateContent>
      </w:r>
      <w:r w:rsidR="00E06F9B">
        <w:rPr>
          <w:rFonts w:asciiTheme="majorHAnsi" w:hAnsiTheme="majorHAnsi"/>
        </w:rPr>
        <w:t>De bibliotheek is bij uitstek een plek om kennis te delen. Met een</w:t>
      </w:r>
      <w:r w:rsidR="001848BB">
        <w:rPr>
          <w:rFonts w:asciiTheme="majorHAnsi" w:hAnsiTheme="majorHAnsi"/>
        </w:rPr>
        <w:t xml:space="preserve"> Fab</w:t>
      </w:r>
      <w:r w:rsidR="00E06F9B">
        <w:rPr>
          <w:rFonts w:asciiTheme="majorHAnsi" w:hAnsiTheme="majorHAnsi"/>
        </w:rPr>
        <w:t>lab bieden we een open source-kennisplek om mediawijsheid te delen met alle inwoners van Hilversum en alle gebruikers van dit netwerk.</w:t>
      </w:r>
      <w:r w:rsidR="00454B68">
        <w:rPr>
          <w:rFonts w:asciiTheme="majorHAnsi" w:hAnsiTheme="majorHAnsi"/>
        </w:rPr>
        <w:t xml:space="preserve"> Uit onderzoek blijkt dat de bibliotheek de grootste culturele netwerker in de plaatselijke gemeenschappen is. Door te innoveren met het aanbieden van een </w:t>
      </w:r>
      <w:r w:rsidR="001848BB">
        <w:rPr>
          <w:rFonts w:asciiTheme="majorHAnsi" w:hAnsiTheme="majorHAnsi"/>
        </w:rPr>
        <w:t>Fab</w:t>
      </w:r>
      <w:r w:rsidR="00454B68">
        <w:rPr>
          <w:rFonts w:asciiTheme="majorHAnsi" w:hAnsiTheme="majorHAnsi"/>
        </w:rPr>
        <w:t>lab is het mogelijk om de maatschappelijke functie van de bibliotheek te vergroten.</w:t>
      </w:r>
    </w:p>
    <w:p w:rsidR="00370EAD" w:rsidRPr="00B9305A" w:rsidRDefault="0033169F" w:rsidP="00335887">
      <w:pPr>
        <w:pStyle w:val="Kop2"/>
      </w:pPr>
      <w:bookmarkStart w:id="4" w:name="_Toc324283324"/>
      <w:bookmarkStart w:id="5" w:name="_Toc417471575"/>
      <w:r w:rsidRPr="00B9305A">
        <w:t>Product</w:t>
      </w:r>
      <w:bookmarkEnd w:id="4"/>
      <w:bookmarkEnd w:id="5"/>
    </w:p>
    <w:p w:rsidR="00090F34" w:rsidRPr="00090F34" w:rsidRDefault="00090F34" w:rsidP="00335887">
      <w:pPr>
        <w:rPr>
          <w:rFonts w:asciiTheme="majorHAnsi" w:hAnsiTheme="majorHAnsi"/>
        </w:rPr>
      </w:pPr>
      <w:r w:rsidRPr="00090F34">
        <w:rPr>
          <w:rFonts w:asciiTheme="majorHAnsi" w:hAnsiTheme="majorHAnsi"/>
        </w:rPr>
        <w:t xml:space="preserve">Het bieden van een </w:t>
      </w:r>
      <w:r w:rsidR="001848BB">
        <w:rPr>
          <w:rFonts w:asciiTheme="majorHAnsi" w:hAnsiTheme="majorHAnsi"/>
        </w:rPr>
        <w:t>Fablab</w:t>
      </w:r>
      <w:r w:rsidRPr="00090F34">
        <w:rPr>
          <w:rFonts w:asciiTheme="majorHAnsi" w:hAnsiTheme="majorHAnsi"/>
        </w:rPr>
        <w:t xml:space="preserve"> aan Hilversum als mediastad</w:t>
      </w:r>
      <w:r>
        <w:rPr>
          <w:rFonts w:asciiTheme="majorHAnsi" w:hAnsiTheme="majorHAnsi"/>
        </w:rPr>
        <w:t>:</w:t>
      </w:r>
    </w:p>
    <w:p w:rsidR="00E06F9B" w:rsidRDefault="00E06F9B" w:rsidP="00335887">
      <w:pPr>
        <w:pStyle w:val="Lijstalinea"/>
        <w:numPr>
          <w:ilvl w:val="0"/>
          <w:numId w:val="10"/>
        </w:numPr>
        <w:rPr>
          <w:rFonts w:asciiTheme="majorHAnsi" w:hAnsiTheme="majorHAnsi"/>
        </w:rPr>
      </w:pPr>
      <w:r>
        <w:rPr>
          <w:rFonts w:asciiTheme="majorHAnsi" w:hAnsiTheme="majorHAnsi"/>
        </w:rPr>
        <w:t>Een plaats bieden voor vrije inloop en gebruik voor volwassenen en kinderen</w:t>
      </w:r>
    </w:p>
    <w:p w:rsidR="00E06F9B" w:rsidRDefault="00E06F9B" w:rsidP="00335887">
      <w:pPr>
        <w:pStyle w:val="Lijstalinea"/>
        <w:numPr>
          <w:ilvl w:val="0"/>
          <w:numId w:val="10"/>
        </w:numPr>
        <w:rPr>
          <w:rFonts w:asciiTheme="majorHAnsi" w:hAnsiTheme="majorHAnsi"/>
        </w:rPr>
      </w:pPr>
      <w:r>
        <w:rPr>
          <w:rFonts w:asciiTheme="majorHAnsi" w:hAnsiTheme="majorHAnsi"/>
        </w:rPr>
        <w:t>Het verzorgen van specifiek gerichte workshops voor volwassenen en kinderen</w:t>
      </w:r>
    </w:p>
    <w:p w:rsidR="00090F34" w:rsidRDefault="00090F34" w:rsidP="00335887">
      <w:pPr>
        <w:pStyle w:val="Lijstalinea"/>
        <w:numPr>
          <w:ilvl w:val="0"/>
          <w:numId w:val="10"/>
        </w:numPr>
        <w:rPr>
          <w:rFonts w:asciiTheme="majorHAnsi" w:hAnsiTheme="majorHAnsi"/>
        </w:rPr>
      </w:pPr>
      <w:r>
        <w:rPr>
          <w:rFonts w:asciiTheme="majorHAnsi" w:hAnsiTheme="majorHAnsi"/>
        </w:rPr>
        <w:t>Verhuur aan bedrijven en organisaties</w:t>
      </w:r>
    </w:p>
    <w:p w:rsidR="00090F34" w:rsidRPr="00090F34" w:rsidRDefault="00090F34" w:rsidP="00335887">
      <w:pPr>
        <w:pStyle w:val="Lijstalinea"/>
        <w:numPr>
          <w:ilvl w:val="0"/>
          <w:numId w:val="10"/>
        </w:numPr>
        <w:rPr>
          <w:rFonts w:asciiTheme="majorHAnsi" w:hAnsiTheme="majorHAnsi"/>
        </w:rPr>
      </w:pPr>
      <w:r>
        <w:rPr>
          <w:rFonts w:asciiTheme="majorHAnsi" w:hAnsiTheme="majorHAnsi"/>
        </w:rPr>
        <w:t>Educatie voor basis- en middelbare scholieren qua mediavaardigheid</w:t>
      </w:r>
    </w:p>
    <w:p w:rsidR="00090F34" w:rsidRDefault="006340EA" w:rsidP="00335887">
      <w:pPr>
        <w:pStyle w:val="Lijstalinea"/>
        <w:numPr>
          <w:ilvl w:val="0"/>
          <w:numId w:val="10"/>
        </w:numPr>
        <w:rPr>
          <w:rFonts w:asciiTheme="majorHAnsi" w:hAnsiTheme="majorHAnsi"/>
        </w:rPr>
      </w:pPr>
      <w:r>
        <w:rPr>
          <w:noProof/>
          <w:lang w:eastAsia="nl-NL"/>
        </w:rPr>
        <w:drawing>
          <wp:anchor distT="0" distB="0" distL="114300" distR="114300" simplePos="0" relativeHeight="251654144" behindDoc="1" locked="0" layoutInCell="1" allowOverlap="1" wp14:anchorId="71D17669" wp14:editId="0BB884B2">
            <wp:simplePos x="0" y="0"/>
            <wp:positionH relativeFrom="column">
              <wp:posOffset>1805305</wp:posOffset>
            </wp:positionH>
            <wp:positionV relativeFrom="paragraph">
              <wp:posOffset>326390</wp:posOffset>
            </wp:positionV>
            <wp:extent cx="4086225" cy="3210560"/>
            <wp:effectExtent l="0" t="0" r="0" b="0"/>
            <wp:wrapTight wrapText="bothSides">
              <wp:wrapPolygon edited="0">
                <wp:start x="0" y="0"/>
                <wp:lineTo x="0" y="21532"/>
                <wp:lineTo x="21449" y="21532"/>
                <wp:lineTo x="21449" y="0"/>
                <wp:lineTo x="0" y="0"/>
              </wp:wrapPolygon>
            </wp:wrapTight>
            <wp:docPr id="3" name="Afbeelding 3" descr="http://www5.pcmag.com/media/images/361150-ultimaker-2-fron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pcmag.com/media/images/361150-ultimaker-2-front-ang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3210560"/>
                    </a:xfrm>
                    <a:prstGeom prst="rect">
                      <a:avLst/>
                    </a:prstGeom>
                    <a:noFill/>
                    <a:ln>
                      <a:noFill/>
                    </a:ln>
                  </pic:spPr>
                </pic:pic>
              </a:graphicData>
            </a:graphic>
          </wp:anchor>
        </w:drawing>
      </w:r>
      <w:r w:rsidR="00090F34">
        <w:rPr>
          <w:rFonts w:asciiTheme="majorHAnsi" w:hAnsiTheme="majorHAnsi"/>
        </w:rPr>
        <w:t>Educatie voor basis- en middelbare scholieren qua makerslab en nieuwe media</w:t>
      </w:r>
    </w:p>
    <w:p w:rsidR="00370EAD" w:rsidRPr="00090F34" w:rsidRDefault="00294BF0" w:rsidP="00335887">
      <w:pPr>
        <w:rPr>
          <w:rFonts w:asciiTheme="majorHAnsi" w:hAnsiTheme="majorHAnsi"/>
        </w:rPr>
      </w:pPr>
      <w:r>
        <w:rPr>
          <w:noProof/>
          <w:lang w:eastAsia="nl-NL"/>
        </w:rPr>
        <w:drawing>
          <wp:anchor distT="0" distB="0" distL="114300" distR="114300" simplePos="0" relativeHeight="251669504" behindDoc="1" locked="0" layoutInCell="1" allowOverlap="1" wp14:anchorId="005A0855" wp14:editId="18FE5549">
            <wp:simplePos x="0" y="0"/>
            <wp:positionH relativeFrom="margin">
              <wp:align>left</wp:align>
            </wp:positionH>
            <wp:positionV relativeFrom="paragraph">
              <wp:posOffset>1986915</wp:posOffset>
            </wp:positionV>
            <wp:extent cx="1104900" cy="1104900"/>
            <wp:effectExtent l="0" t="0" r="0" b="0"/>
            <wp:wrapTight wrapText="bothSides">
              <wp:wrapPolygon edited="0">
                <wp:start x="2234" y="0"/>
                <wp:lineTo x="745" y="2234"/>
                <wp:lineTo x="0" y="4469"/>
                <wp:lineTo x="372" y="18993"/>
                <wp:lineTo x="2979" y="20855"/>
                <wp:lineTo x="3724" y="21228"/>
                <wp:lineTo x="17503" y="21228"/>
                <wp:lineTo x="18248" y="20855"/>
                <wp:lineTo x="20855" y="18993"/>
                <wp:lineTo x="21228" y="4469"/>
                <wp:lineTo x="20483" y="2234"/>
                <wp:lineTo x="18993" y="0"/>
                <wp:lineTo x="2234" y="0"/>
              </wp:wrapPolygon>
            </wp:wrapTight>
            <wp:docPr id="6" name="Afbeelding 6" descr="https://lh3.ggpht.com/vFpQP39LB60dli3n-rJnVvTM07dsvIzxrCL5xMiy1V4GV4unC1ifXkUExQ4N-DBCKwI=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gpht.com/vFpQP39LB60dli3n-rJnVvTM07dsvIzxrCL5xMiy1V4GV4unC1ifXkUExQ4N-DBCKwI=w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0EA">
        <w:rPr>
          <w:noProof/>
          <w:lang w:eastAsia="nl-NL"/>
        </w:rPr>
        <w:drawing>
          <wp:anchor distT="0" distB="0" distL="114300" distR="114300" simplePos="0" relativeHeight="251659264" behindDoc="1" locked="0" layoutInCell="1" allowOverlap="1" wp14:anchorId="5DFB0CF5" wp14:editId="032CF3E4">
            <wp:simplePos x="0" y="0"/>
            <wp:positionH relativeFrom="column">
              <wp:posOffset>95250</wp:posOffset>
            </wp:positionH>
            <wp:positionV relativeFrom="paragraph">
              <wp:posOffset>72390</wp:posOffset>
            </wp:positionV>
            <wp:extent cx="1062990" cy="914400"/>
            <wp:effectExtent l="0" t="0" r="0" b="0"/>
            <wp:wrapTight wrapText="bothSides">
              <wp:wrapPolygon edited="0">
                <wp:start x="11613" y="1800"/>
                <wp:lineTo x="3484" y="3150"/>
                <wp:lineTo x="1935" y="4050"/>
                <wp:lineTo x="1161" y="17100"/>
                <wp:lineTo x="5032" y="19800"/>
                <wp:lineTo x="9677" y="19800"/>
                <wp:lineTo x="10452" y="18900"/>
                <wp:lineTo x="14323" y="17100"/>
                <wp:lineTo x="18194" y="9900"/>
                <wp:lineTo x="19742" y="4050"/>
                <wp:lineTo x="19355" y="1800"/>
                <wp:lineTo x="11613" y="1800"/>
              </wp:wrapPolygon>
            </wp:wrapTight>
            <wp:docPr id="4" name="Afbeelding 4" descr="https://cdn.serinus42.com/454d4a14d25a8e7/uploads/c/300/fd829/twitter-logo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erinus42.com/454d4a14d25a8e7/uploads/c/300/fd829/twitter-logo_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9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0EA">
        <w:rPr>
          <w:noProof/>
          <w:lang w:eastAsia="nl-NL"/>
        </w:rPr>
        <w:drawing>
          <wp:anchor distT="0" distB="0" distL="114300" distR="114300" simplePos="0" relativeHeight="251664384" behindDoc="1" locked="0" layoutInCell="1" allowOverlap="1" wp14:anchorId="6E951FFB" wp14:editId="69F8DC31">
            <wp:simplePos x="0" y="0"/>
            <wp:positionH relativeFrom="column">
              <wp:posOffset>104775</wp:posOffset>
            </wp:positionH>
            <wp:positionV relativeFrom="paragraph">
              <wp:posOffset>996315</wp:posOffset>
            </wp:positionV>
            <wp:extent cx="942975" cy="942975"/>
            <wp:effectExtent l="0" t="0" r="0" b="0"/>
            <wp:wrapTight wrapText="bothSides">
              <wp:wrapPolygon edited="0">
                <wp:start x="0" y="0"/>
                <wp:lineTo x="0" y="21382"/>
                <wp:lineTo x="21382" y="21382"/>
                <wp:lineTo x="21382" y="0"/>
                <wp:lineTo x="0" y="0"/>
              </wp:wrapPolygon>
            </wp:wrapTight>
            <wp:docPr id="5" name="Afbeelding 5"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fb_icon_325x32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EAD" w:rsidRPr="00090F34">
        <w:rPr>
          <w:rFonts w:asciiTheme="majorHAnsi" w:hAnsiTheme="majorHAnsi"/>
        </w:rPr>
        <w:br w:type="page"/>
      </w:r>
    </w:p>
    <w:p w:rsidR="00370EAD" w:rsidRPr="00B9305A" w:rsidRDefault="00370EAD" w:rsidP="00335887">
      <w:pPr>
        <w:pStyle w:val="Kop1"/>
        <w:rPr>
          <w:lang w:val="nl-NL"/>
        </w:rPr>
      </w:pPr>
      <w:bookmarkStart w:id="6" w:name="_Toc324283325"/>
      <w:bookmarkStart w:id="7" w:name="_Toc417471576"/>
      <w:r w:rsidRPr="00B9305A">
        <w:rPr>
          <w:lang w:val="nl-NL"/>
        </w:rPr>
        <w:t>Strategie</w:t>
      </w:r>
      <w:bookmarkEnd w:id="6"/>
      <w:bookmarkEnd w:id="7"/>
    </w:p>
    <w:p w:rsidR="00E72F6F" w:rsidRPr="00B9305A" w:rsidRDefault="00E72F6F" w:rsidP="00335887">
      <w:pPr>
        <w:rPr>
          <w:rFonts w:asciiTheme="majorHAnsi" w:hAnsiTheme="majorHAnsi"/>
        </w:rPr>
      </w:pPr>
    </w:p>
    <w:p w:rsidR="00E72F6F" w:rsidRPr="00B9305A" w:rsidRDefault="00955210" w:rsidP="00335887">
      <w:pPr>
        <w:pStyle w:val="Kop2"/>
      </w:pPr>
      <w:bookmarkStart w:id="8" w:name="_Toc324283326"/>
      <w:bookmarkStart w:id="9" w:name="_Toc417471577"/>
      <w:proofErr w:type="spellStart"/>
      <w:r w:rsidRPr="00B9305A">
        <w:t>Marktafbakening</w:t>
      </w:r>
      <w:proofErr w:type="spellEnd"/>
      <w:r w:rsidRPr="00B9305A">
        <w:t xml:space="preserve"> en </w:t>
      </w:r>
      <w:proofErr w:type="spellStart"/>
      <w:r w:rsidRPr="00B9305A">
        <w:t>missie</w:t>
      </w:r>
      <w:proofErr w:type="spellEnd"/>
      <w:r w:rsidRPr="00B9305A">
        <w:t>/</w:t>
      </w:r>
      <w:proofErr w:type="spellStart"/>
      <w:r w:rsidRPr="00B9305A">
        <w:t>v</w:t>
      </w:r>
      <w:r w:rsidR="00E72F6F" w:rsidRPr="00B9305A">
        <w:t>isie</w:t>
      </w:r>
      <w:bookmarkEnd w:id="8"/>
      <w:bookmarkEnd w:id="9"/>
      <w:proofErr w:type="spellEnd"/>
    </w:p>
    <w:p w:rsidR="00955210" w:rsidRDefault="006F2A87" w:rsidP="00335887">
      <w:pPr>
        <w:rPr>
          <w:rFonts w:asciiTheme="majorHAnsi" w:hAnsiTheme="majorHAnsi"/>
        </w:rPr>
      </w:pPr>
      <w:r>
        <w:rPr>
          <w:rFonts w:asciiTheme="majorHAnsi" w:hAnsiTheme="majorHAnsi"/>
        </w:rPr>
        <w:t xml:space="preserve">In Hilversum zijn al verschillende aanbieders van </w:t>
      </w:r>
      <w:r w:rsidR="00797E4E">
        <w:rPr>
          <w:rFonts w:asciiTheme="majorHAnsi" w:hAnsiTheme="majorHAnsi"/>
        </w:rPr>
        <w:t>mediawijsheid en techniek. Denk dan bijvoorbeeld aan Beeld en Geluid, Museum Hilversum, en Stichting Omgevingseducatie.  Wij willen niet concurreren met deze partijen; wij willen aanvullen of zelfs samenwerken.</w:t>
      </w:r>
    </w:p>
    <w:p w:rsidR="000033AB" w:rsidRDefault="00797E4E" w:rsidP="00335887">
      <w:pPr>
        <w:rPr>
          <w:rFonts w:asciiTheme="majorHAnsi" w:hAnsiTheme="majorHAnsi"/>
        </w:rPr>
      </w:pPr>
      <w:r>
        <w:rPr>
          <w:rFonts w:asciiTheme="majorHAnsi" w:hAnsiTheme="majorHAnsi"/>
        </w:rPr>
        <w:t xml:space="preserve">Onze missie is kennis delen, dit vooral in de context van mediawijsheid en mediavaardigheid. Dit kan aangevuld worden met kennis over design en techniek. Hilversum is de mediastad, dus onze kerntaak moet </w:t>
      </w:r>
      <w:r w:rsidR="00B96260">
        <w:rPr>
          <w:rFonts w:asciiTheme="majorHAnsi" w:hAnsiTheme="majorHAnsi"/>
        </w:rPr>
        <w:t>het creëren van bewustzijn en enthousiasme over deze kant van Hilversum zijn.</w:t>
      </w:r>
      <w:r w:rsidR="00BD28E9">
        <w:rPr>
          <w:rFonts w:asciiTheme="majorHAnsi" w:hAnsiTheme="majorHAnsi"/>
        </w:rPr>
        <w:t xml:space="preserve"> </w:t>
      </w:r>
    </w:p>
    <w:p w:rsidR="00B96260" w:rsidRDefault="00BD28E9" w:rsidP="00335887">
      <w:pPr>
        <w:rPr>
          <w:rFonts w:asciiTheme="majorHAnsi" w:hAnsiTheme="majorHAnsi"/>
        </w:rPr>
      </w:pPr>
      <w:r>
        <w:rPr>
          <w:rFonts w:asciiTheme="majorHAnsi" w:hAnsiTheme="majorHAnsi"/>
        </w:rPr>
        <w:t xml:space="preserve">Het idee is dan dat mensen leren door doen, en dus vooral zelfstandig aan de gang gaan. Dit draagt bij aan een nieuwe vorm van geletterdheid, namelijk een competentie in moderne technieken in een steeds </w:t>
      </w:r>
      <w:proofErr w:type="spellStart"/>
      <w:r w:rsidR="00454B68">
        <w:rPr>
          <w:rFonts w:asciiTheme="majorHAnsi" w:hAnsiTheme="majorHAnsi"/>
        </w:rPr>
        <w:t>digitalere</w:t>
      </w:r>
      <w:proofErr w:type="spellEnd"/>
      <w:r>
        <w:rPr>
          <w:rFonts w:asciiTheme="majorHAnsi" w:hAnsiTheme="majorHAnsi"/>
        </w:rPr>
        <w:t xml:space="preserve"> wereld.</w:t>
      </w:r>
      <w:r w:rsidR="00286444">
        <w:rPr>
          <w:rFonts w:asciiTheme="majorHAnsi" w:hAnsiTheme="majorHAnsi"/>
        </w:rPr>
        <w:t xml:space="preserve"> </w:t>
      </w:r>
      <w:r>
        <w:rPr>
          <w:rFonts w:asciiTheme="majorHAnsi" w:hAnsiTheme="majorHAnsi"/>
        </w:rPr>
        <w:t xml:space="preserve"> </w:t>
      </w:r>
    </w:p>
    <w:p w:rsidR="00797E4E" w:rsidRDefault="00B96260" w:rsidP="00335887">
      <w:pPr>
        <w:rPr>
          <w:rFonts w:asciiTheme="majorHAnsi" w:hAnsiTheme="majorHAnsi"/>
        </w:rPr>
      </w:pPr>
      <w:r>
        <w:rPr>
          <w:rFonts w:asciiTheme="majorHAnsi" w:hAnsiTheme="majorHAnsi"/>
        </w:rPr>
        <w:t>In het kader van zo snel mogelijk starten zullen we mobiel moeten beginnen. Dit</w:t>
      </w:r>
      <w:r w:rsidR="00BD28E9">
        <w:rPr>
          <w:rFonts w:asciiTheme="majorHAnsi" w:hAnsiTheme="majorHAnsi"/>
        </w:rPr>
        <w:t xml:space="preserve"> is stap 1. Het is wel de bedoeling dat we al een volwaardig lab zijn, dus voldoende computers en andere apparatuur zijn zeker een vereiste. Voor stap 2 is een vaste plek nodig, en kunnen we extra randapparatuur aanschaffen die in een mobiel lab niet praktisch is. Denk dan bijvoorbeeld aan lasersnijders, 3D-scanners, en ondersteunend educatief materiaal. </w:t>
      </w:r>
    </w:p>
    <w:p w:rsidR="000033AB" w:rsidRDefault="000033AB" w:rsidP="00335887">
      <w:pPr>
        <w:rPr>
          <w:rFonts w:asciiTheme="majorHAnsi" w:hAnsiTheme="majorHAnsi"/>
        </w:rPr>
      </w:pPr>
      <w:r>
        <w:rPr>
          <w:rFonts w:asciiTheme="majorHAnsi" w:hAnsiTheme="majorHAnsi"/>
        </w:rPr>
        <w:t>Als je echt iets voor lange tijd wil neerzetten dan zal je moeten investeren in het educatieve gedeelte. Anders is er de kans dat als het nieuwe eraf is dat de bezoekersaantallen terug lopen.</w:t>
      </w:r>
    </w:p>
    <w:p w:rsidR="000033AB" w:rsidRPr="00B9305A" w:rsidRDefault="000033AB" w:rsidP="00335887">
      <w:pPr>
        <w:rPr>
          <w:rFonts w:asciiTheme="majorHAnsi" w:hAnsiTheme="majorHAnsi"/>
        </w:rPr>
      </w:pPr>
    </w:p>
    <w:p w:rsidR="00E72F6F" w:rsidRDefault="00E72F6F" w:rsidP="00335887">
      <w:pPr>
        <w:pStyle w:val="Kop2"/>
      </w:pPr>
      <w:bookmarkStart w:id="10" w:name="_Toc324283327"/>
      <w:bookmarkStart w:id="11" w:name="_Toc417471578"/>
      <w:proofErr w:type="spellStart"/>
      <w:r w:rsidRPr="00B9305A">
        <w:t>Externe</w:t>
      </w:r>
      <w:proofErr w:type="spellEnd"/>
      <w:r w:rsidRPr="00B9305A">
        <w:t xml:space="preserve"> </w:t>
      </w:r>
      <w:r w:rsidRPr="00075670">
        <w:rPr>
          <w:lang w:val="nl-NL"/>
        </w:rPr>
        <w:t>Analyse</w:t>
      </w:r>
      <w:bookmarkEnd w:id="10"/>
      <w:bookmarkEnd w:id="11"/>
    </w:p>
    <w:p w:rsidR="00C843D2" w:rsidRPr="00C26C97" w:rsidRDefault="00C843D2" w:rsidP="00335887">
      <w:pPr>
        <w:pStyle w:val="Kop3"/>
        <w:rPr>
          <w:rStyle w:val="Subtielebenadrukking"/>
          <w:b/>
        </w:rPr>
      </w:pPr>
      <w:bookmarkStart w:id="12" w:name="_Toc417471579"/>
      <w:r w:rsidRPr="00C26C97">
        <w:rPr>
          <w:rStyle w:val="Subtielebenadrukking"/>
          <w:b/>
        </w:rPr>
        <w:t>Klanten</w:t>
      </w:r>
      <w:bookmarkEnd w:id="12"/>
    </w:p>
    <w:p w:rsidR="00C843D2" w:rsidRDefault="00C843D2" w:rsidP="00335887">
      <w:r w:rsidRPr="00C843D2">
        <w:t>Klanten waar wij op ons willen richten</w:t>
      </w:r>
      <w:r>
        <w:t xml:space="preserve"> zijn:</w:t>
      </w:r>
    </w:p>
    <w:p w:rsidR="00C843D2" w:rsidRDefault="00C843D2" w:rsidP="00335887">
      <w:pPr>
        <w:pStyle w:val="Lijstalinea"/>
        <w:numPr>
          <w:ilvl w:val="0"/>
          <w:numId w:val="11"/>
        </w:numPr>
      </w:pPr>
      <w:r>
        <w:t>Volwassenen die echt een makerslab zoeken</w:t>
      </w:r>
    </w:p>
    <w:p w:rsidR="00C843D2" w:rsidRDefault="00C843D2" w:rsidP="00335887">
      <w:pPr>
        <w:pStyle w:val="Lijstalinea"/>
        <w:numPr>
          <w:ilvl w:val="0"/>
          <w:numId w:val="11"/>
        </w:numPr>
      </w:pPr>
      <w:r>
        <w:t>Volwassenen die informatie/mogelijkheden willen, kennis maken met nieuwe media</w:t>
      </w:r>
    </w:p>
    <w:p w:rsidR="00C843D2" w:rsidRDefault="00C843D2" w:rsidP="00335887">
      <w:pPr>
        <w:pStyle w:val="Lijstalinea"/>
        <w:numPr>
          <w:ilvl w:val="0"/>
          <w:numId w:val="11"/>
        </w:numPr>
      </w:pPr>
      <w:r>
        <w:t>Loslopende kind</w:t>
      </w:r>
    </w:p>
    <w:p w:rsidR="00C843D2" w:rsidRDefault="00C843D2" w:rsidP="00335887">
      <w:pPr>
        <w:pStyle w:val="Lijstalinea"/>
        <w:numPr>
          <w:ilvl w:val="0"/>
          <w:numId w:val="11"/>
        </w:numPr>
      </w:pPr>
      <w:r>
        <w:t>Educatie van leerlingen over Media</w:t>
      </w:r>
    </w:p>
    <w:p w:rsidR="00C843D2" w:rsidRDefault="00C843D2" w:rsidP="00335887">
      <w:pPr>
        <w:pStyle w:val="Lijstalinea"/>
        <w:numPr>
          <w:ilvl w:val="0"/>
          <w:numId w:val="11"/>
        </w:numPr>
      </w:pPr>
      <w:r>
        <w:t>Educatie van leerlingen over een makerslab</w:t>
      </w:r>
    </w:p>
    <w:p w:rsidR="00C843D2" w:rsidRDefault="00C843D2" w:rsidP="00335887">
      <w:r>
        <w:t>We richten onze op deze doelgroepen omdat we als bibliotheek een plek zijn van kennis delen. Door deze mensen ook kennis te laten maken met de nieuwe media en de mogelijkheden hiervan, zorgen we ervoor dat ze oog krijgen voor de mogelijkheden voor nu en in de toekomst. Vooralsnog zijn deze mogelijkheden er niet in Hilversum en directe omgeving en door nu op te starten pakken we de kans die er is in deze groeimarkt. Dit willen we betaalbaar houden en dus laagdrempelig waardoor het voor iedereen bereikbaar is.</w:t>
      </w:r>
    </w:p>
    <w:p w:rsidR="00C843D2" w:rsidRDefault="00C843D2" w:rsidP="00335887">
      <w:r>
        <w:t>Het voordeel is dat we nieuwe doelgroepen aantrekken</w:t>
      </w:r>
      <w:r w:rsidR="00075670">
        <w:t>,</w:t>
      </w:r>
      <w:r>
        <w:t xml:space="preserve"> </w:t>
      </w:r>
      <w:r w:rsidR="00075670">
        <w:t>waardoor zij ook kennis maken met de andere faciliteiten van de bibliotheek.</w:t>
      </w:r>
    </w:p>
    <w:p w:rsidR="00DB4DE1" w:rsidRDefault="00DB4DE1" w:rsidP="00335887">
      <w:r>
        <w:t>Een belangrijke doelgroep is educatie voor kinderen. Zowel het loslopende kind als schoolklassen. Deze willen we kennis laten maken met nieuwe media zodat ze enthousiast worden hiervoor en dat als toekomst perspecti</w:t>
      </w:r>
      <w:r w:rsidR="00945817">
        <w:t>ef kunnen zien. Hilversum is de Mediastad en wil dat graag blijven dus moet er voor de toekomst gewaarborgd worden dat er kennis en enthousiasme is voor deze branche.</w:t>
      </w:r>
    </w:p>
    <w:p w:rsidR="00945817" w:rsidRDefault="00945817" w:rsidP="00335887">
      <w:r>
        <w:t>Scholen hebben ook behoefte om techniek onderwijs te geven. Echter is het voor veel scholen veel werk om dit goed aan te bieden. Wij kunnen hier in voorzien, omdat wij de materialen en de kennis en de vaardigheden hebben om dit te realiseren.</w:t>
      </w:r>
      <w:r w:rsidR="009472FF">
        <w:t xml:space="preserve"> Dit neemt veel werk uit handen voor de scholen en ze hoeven geen investeringen te doen in de “dure”</w:t>
      </w:r>
      <w:r w:rsidR="001E557A">
        <w:t xml:space="preserve"> </w:t>
      </w:r>
      <w:r w:rsidR="009472FF">
        <w:t>techniek.</w:t>
      </w:r>
      <w:r w:rsidR="001B64A3">
        <w:br/>
        <w:t xml:space="preserve">Ons </w:t>
      </w:r>
      <w:r w:rsidR="001848BB">
        <w:t>Fablab</w:t>
      </w:r>
      <w:r w:rsidR="001B64A3">
        <w:t xml:space="preserve"> kan fungeren als verlengstuk van scholen en bedrijven waar theoretische projecten  omgezet kunnen worden in tastbare producten.</w:t>
      </w:r>
    </w:p>
    <w:p w:rsidR="00075670" w:rsidRPr="00C26C97" w:rsidRDefault="00075670" w:rsidP="00335887">
      <w:pPr>
        <w:pStyle w:val="Kop3"/>
        <w:rPr>
          <w:rStyle w:val="Subtielebenadrukking"/>
          <w:b/>
        </w:rPr>
      </w:pPr>
      <w:bookmarkStart w:id="13" w:name="_Toc417471580"/>
      <w:r w:rsidRPr="00C26C97">
        <w:rPr>
          <w:rStyle w:val="Subtielebenadrukking"/>
          <w:b/>
        </w:rPr>
        <w:t>Concurrentie</w:t>
      </w:r>
      <w:bookmarkEnd w:id="13"/>
    </w:p>
    <w:p w:rsidR="00C578EE" w:rsidRDefault="00075670" w:rsidP="00335887">
      <w:r>
        <w:t xml:space="preserve">Het product </w:t>
      </w:r>
      <w:r w:rsidR="001848BB">
        <w:t>Fablab</w:t>
      </w:r>
      <w:r>
        <w:t xml:space="preserve"> is een erg lokaal product. Je hebt qua concurrentie vooral te maken met bedrijven of </w:t>
      </w:r>
      <w:r w:rsidR="00C578EE">
        <w:t>instellingen die ook in de regio Gooi en Vecht opereren.</w:t>
      </w:r>
    </w:p>
    <w:p w:rsidR="00C578EE" w:rsidRDefault="00C578EE" w:rsidP="00335887">
      <w:r>
        <w:t>Tot op heden zijn er wel mogelijkheden in Amersfoort en Utrecht, maar dat is al te ver weg om als concurrent te beschouwen.</w:t>
      </w:r>
    </w:p>
    <w:p w:rsidR="00C578EE" w:rsidRDefault="00C578EE" w:rsidP="00335887">
      <w:r>
        <w:t xml:space="preserve">In de omgeving </w:t>
      </w:r>
      <w:r w:rsidR="00D46599">
        <w:t>zijn er wel mogelijkheden om 3D-</w:t>
      </w:r>
      <w:r>
        <w:t>prints te laten maken. (Hema of Copy ’t Gooi). Deze richten zich echter alleen op het product dat er ontstaat, maar niet op het proces wat nodig is om te komen tot het product.</w:t>
      </w:r>
      <w:r w:rsidR="00D46599">
        <w:t xml:space="preserve"> </w:t>
      </w:r>
      <w:r>
        <w:t>Wij willen ons richten op het proces en dat is ons hoofddoel. Voor de gevorderde gebruiker kunnen we natuurlijk ook voorzien in alleen het maken van het eindresultaat.</w:t>
      </w:r>
      <w:r w:rsidR="00E547B4">
        <w:t xml:space="preserve"> Hierbij kunnen we uiteraard ook het proces wel ondersteunen.</w:t>
      </w:r>
    </w:p>
    <w:p w:rsidR="00E547B4" w:rsidRDefault="00E547B4" w:rsidP="00335887">
      <w:r>
        <w:t>Ook zijn er meer bedrijven en instellingen die iets soortgelijks willen opstarten</w:t>
      </w:r>
      <w:r w:rsidR="00D46599">
        <w:t>, z</w:t>
      </w:r>
      <w:r>
        <w:t>oals Beeld en Geluid. Dit is wat wij nu weten, het kan echter zo zijn dat er ook nog andere</w:t>
      </w:r>
      <w:r w:rsidR="00D46599">
        <w:t>n</w:t>
      </w:r>
      <w:r>
        <w:t xml:space="preserve"> hiermee bezig zijn. Graag zouden we samen en aanvullend werken met de twee genoemde partijen. Dit moet nog verder uitgezocht worden hoe dit mogelijk is. </w:t>
      </w:r>
    </w:p>
    <w:p w:rsidR="00075670" w:rsidRPr="00C26C97" w:rsidRDefault="00E547B4" w:rsidP="00335887">
      <w:pPr>
        <w:pStyle w:val="Kop3"/>
        <w:rPr>
          <w:rStyle w:val="Subtielebenadrukking"/>
          <w:b/>
        </w:rPr>
      </w:pPr>
      <w:bookmarkStart w:id="14" w:name="_Toc417471581"/>
      <w:r w:rsidRPr="00C26C97">
        <w:rPr>
          <w:rStyle w:val="Subtielebenadrukking"/>
          <w:b/>
        </w:rPr>
        <w:t>Toeleveranciers</w:t>
      </w:r>
      <w:bookmarkEnd w:id="14"/>
    </w:p>
    <w:p w:rsidR="00E547B4" w:rsidRDefault="00E547B4" w:rsidP="00335887">
      <w:r>
        <w:t xml:space="preserve">Voor het product </w:t>
      </w:r>
      <w:r w:rsidR="001848BB">
        <w:t>Fablab</w:t>
      </w:r>
      <w:r>
        <w:t xml:space="preserve"> willen we geen gebruik maken van toeleveranciers. De educatieplannen die nodig zijn willen we zelf ontwikkelen zodat we goed in kunnen spelen op de behoefte van de regio. </w:t>
      </w:r>
    </w:p>
    <w:p w:rsidR="00E547B4" w:rsidRDefault="00E547B4" w:rsidP="00335887">
      <w:r>
        <w:t>De bronmaterialen voor de 3D printer zijn makkelijk verkrijgbaar via internetwinkels en het is om het even waar je deze aanschaft.</w:t>
      </w:r>
    </w:p>
    <w:p w:rsidR="009472FF" w:rsidRPr="00C26C97" w:rsidRDefault="001B64A3" w:rsidP="00335887">
      <w:pPr>
        <w:pStyle w:val="Kop3"/>
        <w:rPr>
          <w:rStyle w:val="Subtielebenadrukking"/>
          <w:b/>
        </w:rPr>
      </w:pPr>
      <w:bookmarkStart w:id="15" w:name="_Toc417471582"/>
      <w:r w:rsidRPr="00C26C97">
        <w:rPr>
          <w:rStyle w:val="Subtielebenadrukking"/>
          <w:b/>
        </w:rPr>
        <w:t>Investeringsruimte</w:t>
      </w:r>
      <w:bookmarkEnd w:id="15"/>
    </w:p>
    <w:p w:rsidR="001B64A3" w:rsidRPr="001B64A3" w:rsidRDefault="001B64A3" w:rsidP="00335887">
      <w:r>
        <w:t xml:space="preserve">Om het </w:t>
      </w:r>
      <w:r w:rsidR="00335887">
        <w:t>Fablab</w:t>
      </w:r>
      <w:r>
        <w:t xml:space="preserve"> op te zetten zijn we afhankelijk van subsidies.  Dus de hoeveelheid investeringsruimte is nog niet bekend.</w:t>
      </w:r>
      <w:r>
        <w:br/>
      </w:r>
      <w:r w:rsidR="00CA0149">
        <w:t xml:space="preserve">Het is niet wenselijk om investeringen te betrekken bij banken </w:t>
      </w:r>
      <w:r w:rsidR="00D46599">
        <w:t>of iets dergelijks,</w:t>
      </w:r>
      <w:r w:rsidR="00CA0149">
        <w:t xml:space="preserve"> omdat er dan verwacht wordt dat er in de toekomst winst is. Als bibliotheek zijn we een non</w:t>
      </w:r>
      <w:r w:rsidR="00D46599">
        <w:t>-</w:t>
      </w:r>
      <w:r w:rsidR="00CA0149">
        <w:t>profit</w:t>
      </w:r>
      <w:r w:rsidR="00D46599">
        <w:t>organisatie.</w:t>
      </w:r>
    </w:p>
    <w:p w:rsidR="009472FF" w:rsidRDefault="009472FF" w:rsidP="00335887">
      <w:r>
        <w:t xml:space="preserve">Een aandachtspunt voor de toekomst is dat een </w:t>
      </w:r>
      <w:r w:rsidR="001848BB">
        <w:t>Fablab</w:t>
      </w:r>
      <w:r>
        <w:t xml:space="preserve"> moet blijven vernieuwen en er ook na de opstart kosten blijven om nieuwe apparatuur aan te schaffen en te vervangen.</w:t>
      </w:r>
      <w:r w:rsidR="00D46599">
        <w:t xml:space="preserve"> Het moet dus duidelijk zijn dat het geen eenmalige investering is. </w:t>
      </w:r>
      <w:r>
        <w:t xml:space="preserve"> </w:t>
      </w:r>
    </w:p>
    <w:p w:rsidR="00E72F6F" w:rsidRDefault="00E72F6F" w:rsidP="00335887">
      <w:pPr>
        <w:pStyle w:val="Kop2"/>
        <w:rPr>
          <w:lang w:val="nl-NL"/>
        </w:rPr>
      </w:pPr>
      <w:bookmarkStart w:id="16" w:name="_Toc324283328"/>
      <w:bookmarkStart w:id="17" w:name="_Toc417471583"/>
      <w:r w:rsidRPr="00B9305A">
        <w:t xml:space="preserve">Interne </w:t>
      </w:r>
      <w:r w:rsidRPr="00075670">
        <w:rPr>
          <w:lang w:val="nl-NL"/>
        </w:rPr>
        <w:t>Analyse</w:t>
      </w:r>
      <w:bookmarkEnd w:id="16"/>
      <w:bookmarkEnd w:id="17"/>
    </w:p>
    <w:p w:rsidR="009472FF" w:rsidRPr="00C26C97" w:rsidRDefault="001E557A" w:rsidP="00335887">
      <w:pPr>
        <w:pStyle w:val="Kop3"/>
        <w:rPr>
          <w:rStyle w:val="Subtielebenadrukking"/>
          <w:b/>
        </w:rPr>
      </w:pPr>
      <w:bookmarkStart w:id="18" w:name="_Toc417471584"/>
      <w:r w:rsidRPr="00C26C97">
        <w:rPr>
          <w:rStyle w:val="Subtielebenadrukking"/>
          <w:b/>
        </w:rPr>
        <w:t>Personeel</w:t>
      </w:r>
      <w:bookmarkEnd w:id="18"/>
    </w:p>
    <w:p w:rsidR="001E557A" w:rsidRDefault="00B10132" w:rsidP="00335887">
      <w:r>
        <w:t>De sterke kracht van het personeel is het delen van kennis</w:t>
      </w:r>
      <w:r w:rsidR="00386060">
        <w:t xml:space="preserve"> en de ervaring hiermee. Echter</w:t>
      </w:r>
      <w:r w:rsidR="00D46599">
        <w:t>,</w:t>
      </w:r>
      <w:r w:rsidR="00386060">
        <w:t xml:space="preserve"> op het gebied van nieuwe media moet er nog een hoop kennis opgedaan worden. Er zal dus geïnvesteerd moeten worden in training en opleidingen van het personeel.</w:t>
      </w:r>
      <w:r w:rsidR="00D46599">
        <w:t xml:space="preserve"> E</w:t>
      </w:r>
      <w:r w:rsidR="008F2548">
        <w:t xml:space="preserve">en </w:t>
      </w:r>
      <w:r w:rsidR="00335887">
        <w:t>Fablab</w:t>
      </w:r>
      <w:r w:rsidR="00D46599">
        <w:t xml:space="preserve"> zal</w:t>
      </w:r>
      <w:r w:rsidR="008F2548">
        <w:t xml:space="preserve"> constant toezicht nodig </w:t>
      </w:r>
      <w:r w:rsidR="00D46599">
        <w:t xml:space="preserve">hebben </w:t>
      </w:r>
      <w:r w:rsidR="008F2548">
        <w:t>tijdens openingstijden. Hierdoor ontstaan extra personeelskosten. Met de indeling van de openingstijden dient hier dus rekening mee wo</w:t>
      </w:r>
      <w:r w:rsidR="00D46599">
        <w:t>rden gehouden.</w:t>
      </w:r>
    </w:p>
    <w:p w:rsidR="008F2548" w:rsidRDefault="00386060" w:rsidP="00335887">
      <w:r>
        <w:t>Gezien de samenstelling van het personeelsteam is er een te verwachte weerstand tegen dit initiatief</w:t>
      </w:r>
      <w:r w:rsidR="00744DD3">
        <w:t>, o</w:t>
      </w:r>
      <w:r>
        <w:t xml:space="preserve">ok omdat er de afgelopen periode al veel beleidswijzigingen zijn geweest. </w:t>
      </w:r>
      <w:r w:rsidR="00744DD3">
        <w:t>O</w:t>
      </w:r>
      <w:r>
        <w:t xml:space="preserve">p het gebied van techniek en media zijn </w:t>
      </w:r>
      <w:r w:rsidR="00744DD3">
        <w:t xml:space="preserve">ook </w:t>
      </w:r>
      <w:r>
        <w:t>een hoop dingen gewijzigd die voor sommige personeel</w:t>
      </w:r>
      <w:r w:rsidR="008F2548">
        <w:t>s</w:t>
      </w:r>
      <w:r>
        <w:t>leden als lastig word</w:t>
      </w:r>
      <w:r w:rsidR="00744DD3">
        <w:t>en</w:t>
      </w:r>
      <w:r>
        <w:t xml:space="preserve"> ervaren.</w:t>
      </w:r>
    </w:p>
    <w:p w:rsidR="00386060" w:rsidRPr="00C26C97" w:rsidRDefault="00386060" w:rsidP="00335887">
      <w:pPr>
        <w:pStyle w:val="Kop3"/>
        <w:rPr>
          <w:rStyle w:val="Subtielebenadrukking"/>
          <w:b/>
        </w:rPr>
      </w:pPr>
      <w:bookmarkStart w:id="19" w:name="_Toc417471585"/>
      <w:r w:rsidRPr="00C26C97">
        <w:rPr>
          <w:rStyle w:val="Subtielebenadrukking"/>
          <w:b/>
        </w:rPr>
        <w:t>Organisatie</w:t>
      </w:r>
      <w:bookmarkEnd w:id="19"/>
    </w:p>
    <w:p w:rsidR="008F2548" w:rsidRPr="008F2548" w:rsidRDefault="008F2548" w:rsidP="00335887">
      <w:r>
        <w:t xml:space="preserve">De bibliotheek is een </w:t>
      </w:r>
      <w:r w:rsidR="00033A77">
        <w:t xml:space="preserve">openbare en makkelijk toegankelijke plek. We zijn laagdrempelig en dat heeft als gevolg dat we een heel divers publiek hebben. </w:t>
      </w:r>
      <w:r w:rsidR="00744DD3">
        <w:t>A</w:t>
      </w:r>
      <w:r w:rsidR="00033A77">
        <w:t xml:space="preserve">ls er een </w:t>
      </w:r>
      <w:r w:rsidR="001848BB">
        <w:t>Fablab</w:t>
      </w:r>
      <w:r w:rsidR="00033A77">
        <w:t xml:space="preserve"> komt bereiken we een groot publiek </w:t>
      </w:r>
      <w:r w:rsidR="00744DD3">
        <w:t>dat</w:t>
      </w:r>
      <w:r w:rsidR="00033A77">
        <w:t xml:space="preserve"> dan kennis kan maken met nieuwe mediavormen.</w:t>
      </w:r>
    </w:p>
    <w:p w:rsidR="00386060" w:rsidRDefault="00386060" w:rsidP="00335887">
      <w:r>
        <w:t xml:space="preserve">De combinatie van bibliotheek en </w:t>
      </w:r>
      <w:r w:rsidR="001848BB">
        <w:t>Fablab</w:t>
      </w:r>
      <w:r>
        <w:t xml:space="preserve"> is van toegevoegde waarde omdat er binnen de bibliotheek ook naslagwerk</w:t>
      </w:r>
      <w:r w:rsidR="00C26C97">
        <w:t>en</w:t>
      </w:r>
      <w:r>
        <w:t xml:space="preserve"> aanwezig </w:t>
      </w:r>
      <w:r w:rsidR="00C26C97">
        <w:t>zijn</w:t>
      </w:r>
      <w:r>
        <w:t xml:space="preserve"> voor extra informatie.</w:t>
      </w:r>
    </w:p>
    <w:p w:rsidR="008F2548" w:rsidRDefault="008F2548" w:rsidP="00335887">
      <w:r>
        <w:t>Verder is de bibliotheek al een verbindende factor tussen cultuur en de samenleving. Do</w:t>
      </w:r>
      <w:r w:rsidR="00744DD3">
        <w:t>or het aan</w:t>
      </w:r>
      <w:r>
        <w:t xml:space="preserve">bieden van een </w:t>
      </w:r>
      <w:r w:rsidR="001848BB">
        <w:t>Fablab</w:t>
      </w:r>
      <w:r>
        <w:t xml:space="preserve"> wordt deze band verstevigd. Er zijn meer mogelijkheden om culturele dingen te bedenken en uit te werken met moderne methodes.</w:t>
      </w:r>
    </w:p>
    <w:p w:rsidR="00033A77" w:rsidRPr="00C26C97" w:rsidRDefault="00033A77" w:rsidP="00335887">
      <w:pPr>
        <w:pStyle w:val="Kop3"/>
        <w:rPr>
          <w:rStyle w:val="Subtielebenadrukking"/>
          <w:b/>
        </w:rPr>
      </w:pPr>
      <w:bookmarkStart w:id="20" w:name="_Toc417471586"/>
      <w:r w:rsidRPr="00C26C97">
        <w:rPr>
          <w:rStyle w:val="Subtielebenadrukking"/>
          <w:b/>
        </w:rPr>
        <w:t>Innovatiekracht</w:t>
      </w:r>
      <w:bookmarkEnd w:id="20"/>
    </w:p>
    <w:p w:rsidR="00033A77" w:rsidRDefault="00033A77" w:rsidP="00335887">
      <w:r>
        <w:t xml:space="preserve">Door de veranderde maatschappij heeft de bibliotheek de laatste jaren veel veranderingen doorgaan. Hierdoor hebben we veel geleerd over innovatie en ontwikkelingskansen. Deze kennis kan ook aangewend worden voor het </w:t>
      </w:r>
      <w:r w:rsidR="001848BB">
        <w:t>Fablab</w:t>
      </w:r>
      <w:r>
        <w:t>.</w:t>
      </w:r>
    </w:p>
    <w:p w:rsidR="00033A77" w:rsidRPr="00C26C97" w:rsidRDefault="00033A77" w:rsidP="00335887">
      <w:pPr>
        <w:pStyle w:val="Kop3"/>
        <w:rPr>
          <w:rStyle w:val="Subtielebenadrukking"/>
          <w:b/>
        </w:rPr>
      </w:pPr>
      <w:bookmarkStart w:id="21" w:name="_Toc417471587"/>
      <w:r w:rsidRPr="00C26C97">
        <w:rPr>
          <w:rStyle w:val="Subtielebenadrukking"/>
          <w:b/>
        </w:rPr>
        <w:t>Naambekendheid en Imago</w:t>
      </w:r>
      <w:bookmarkEnd w:id="21"/>
    </w:p>
    <w:p w:rsidR="00033A77" w:rsidRDefault="00033A77" w:rsidP="00335887">
      <w:r>
        <w:t>De bibliotheek is een heel sterk merk, er is geen Nederlander die het niet kent. Verder willen we</w:t>
      </w:r>
      <w:r w:rsidR="00C26C97">
        <w:t xml:space="preserve"> gaan samenwerken met de </w:t>
      </w:r>
      <w:r w:rsidR="00335887">
        <w:t>Fablab</w:t>
      </w:r>
      <w:r w:rsidR="00C26C97">
        <w:t>-</w:t>
      </w:r>
      <w:r>
        <w:t>organisatie. Dit is een organisatie die wereldwijd een razendsnelle opmars maakt. Ook dit is een sterk merk. Beide organisatie hebben een betrouwbaar, degelijk imago.</w:t>
      </w:r>
    </w:p>
    <w:p w:rsidR="00033A77" w:rsidRDefault="00033A77" w:rsidP="00335887">
      <w:r>
        <w:t xml:space="preserve">Door het </w:t>
      </w:r>
      <w:r w:rsidR="001848BB">
        <w:t>Fablab</w:t>
      </w:r>
      <w:r>
        <w:t xml:space="preserve"> onder </w:t>
      </w:r>
      <w:r w:rsidR="001B64A3">
        <w:t>te brengen onder deze organisaties kunnen we gebruik maken van hun netwerk en kennis.</w:t>
      </w:r>
    </w:p>
    <w:p w:rsidR="00C26C97" w:rsidRDefault="00C26C97" w:rsidP="00335887"/>
    <w:p w:rsidR="001B64A3" w:rsidRDefault="00335887" w:rsidP="00335887">
      <w:pPr>
        <w:pStyle w:val="Kop5"/>
        <w:rPr>
          <w:rStyle w:val="Subtielebenadrukking"/>
        </w:rPr>
      </w:pPr>
      <w:r>
        <w:rPr>
          <w:rStyle w:val="Subtielebenadrukking"/>
        </w:rPr>
        <w:t>Fablab</w:t>
      </w:r>
      <w:r w:rsidR="005C70B7">
        <w:rPr>
          <w:rStyle w:val="Subtielebenadrukking"/>
        </w:rPr>
        <w:t xml:space="preserve"> </w:t>
      </w:r>
    </w:p>
    <w:p w:rsidR="005C70B7" w:rsidRDefault="00C26C97" w:rsidP="00335887">
      <w:r>
        <w:t xml:space="preserve">Het </w:t>
      </w:r>
      <w:r w:rsidR="00335887">
        <w:t>Fablab</w:t>
      </w:r>
      <w:r>
        <w:t xml:space="preserve">-concept is ontwikkeld door </w:t>
      </w:r>
      <w:r w:rsidR="005C70B7">
        <w:t xml:space="preserve">Neil </w:t>
      </w:r>
      <w:proofErr w:type="spellStart"/>
      <w:r w:rsidR="005C70B7">
        <w:t>Gershenfeld</w:t>
      </w:r>
      <w:proofErr w:type="spellEnd"/>
      <w:r>
        <w:t xml:space="preserve">, </w:t>
      </w:r>
      <w:r w:rsidR="005C70B7">
        <w:t xml:space="preserve">directeur van het Centre of Bits </w:t>
      </w:r>
      <w:proofErr w:type="spellStart"/>
      <w:r w:rsidR="005C70B7">
        <w:t>and</w:t>
      </w:r>
      <w:proofErr w:type="spellEnd"/>
      <w:r w:rsidR="005C70B7">
        <w:t xml:space="preserve"> </w:t>
      </w:r>
      <w:proofErr w:type="spellStart"/>
      <w:r w:rsidR="005C70B7">
        <w:t>ATOMs</w:t>
      </w:r>
      <w:proofErr w:type="spellEnd"/>
      <w:r w:rsidR="005C70B7">
        <w:t xml:space="preserve"> (CBA) aan het Massachusetts </w:t>
      </w:r>
      <w:proofErr w:type="spellStart"/>
      <w:r w:rsidR="005C70B7">
        <w:t>Institute</w:t>
      </w:r>
      <w:proofErr w:type="spellEnd"/>
      <w:r w:rsidR="005C70B7">
        <w:t xml:space="preserve"> of Technology (MIT).</w:t>
      </w:r>
    </w:p>
    <w:p w:rsidR="005C70B7" w:rsidRDefault="005C70B7" w:rsidP="00335887">
      <w:r>
        <w:t xml:space="preserve">Er zijn ruim 360 </w:t>
      </w:r>
      <w:proofErr w:type="spellStart"/>
      <w:r w:rsidR="00335887">
        <w:t>Fablab</w:t>
      </w:r>
      <w:r>
        <w:t>s</w:t>
      </w:r>
      <w:proofErr w:type="spellEnd"/>
      <w:r>
        <w:t xml:space="preserve"> over de hele wereld, in Nederland zijn er zo'n 38. De </w:t>
      </w:r>
      <w:proofErr w:type="spellStart"/>
      <w:r w:rsidR="00335887">
        <w:t>Fablab</w:t>
      </w:r>
      <w:r>
        <w:t>s</w:t>
      </w:r>
      <w:proofErr w:type="spellEnd"/>
      <w:r>
        <w:t xml:space="preserve"> zijn via een netwerk met elkaar verbonden.</w:t>
      </w:r>
    </w:p>
    <w:p w:rsidR="005C70B7" w:rsidRDefault="005C70B7" w:rsidP="00335887">
      <w:r>
        <w:t xml:space="preserve">Wij gaan opereren volgens het </w:t>
      </w:r>
      <w:r w:rsidR="00335887">
        <w:t>Fablab</w:t>
      </w:r>
      <w:r>
        <w:t xml:space="preserve"> charter</w:t>
      </w:r>
    </w:p>
    <w:p w:rsidR="005C70B7" w:rsidRDefault="005C70B7" w:rsidP="00335887">
      <w:pPr>
        <w:numPr>
          <w:ilvl w:val="0"/>
          <w:numId w:val="13"/>
        </w:numPr>
        <w:spacing w:before="100" w:beforeAutospacing="1" w:after="100" w:afterAutospacing="1" w:line="240" w:lineRule="auto"/>
      </w:pPr>
      <w:r>
        <w:t xml:space="preserve">Het </w:t>
      </w:r>
      <w:r w:rsidR="00335887">
        <w:t>Fablab</w:t>
      </w:r>
      <w:r>
        <w:t xml:space="preserve"> is vrij toegankelijk voor iedereen.</w:t>
      </w:r>
    </w:p>
    <w:p w:rsidR="005C70B7" w:rsidRDefault="005C70B7" w:rsidP="00335887">
      <w:pPr>
        <w:numPr>
          <w:ilvl w:val="0"/>
          <w:numId w:val="13"/>
        </w:numPr>
        <w:spacing w:before="100" w:beforeAutospacing="1" w:after="100" w:afterAutospacing="1" w:line="240" w:lineRule="auto"/>
      </w:pPr>
      <w:r>
        <w:t xml:space="preserve">Ieder </w:t>
      </w:r>
      <w:r w:rsidR="00335887">
        <w:t>Fablab</w:t>
      </w:r>
      <w:r>
        <w:t xml:space="preserve"> verschaft toegang tot dezelfde machines en open source software.</w:t>
      </w:r>
    </w:p>
    <w:p w:rsidR="005C70B7" w:rsidRDefault="005C70B7" w:rsidP="00335887">
      <w:pPr>
        <w:numPr>
          <w:ilvl w:val="0"/>
          <w:numId w:val="13"/>
        </w:numPr>
        <w:spacing w:before="100" w:beforeAutospacing="1" w:after="100" w:afterAutospacing="1" w:line="240" w:lineRule="auto"/>
      </w:pPr>
      <w:r>
        <w:t xml:space="preserve">Het </w:t>
      </w:r>
      <w:r w:rsidR="00335887">
        <w:t>Fablab</w:t>
      </w:r>
      <w:r>
        <w:t xml:space="preserve"> participeert binnen een wereldwijd netwerk waar bij persoonlijke ontwikkeling, talentontwikkeling en kennisdeling voorop staat.</w:t>
      </w:r>
    </w:p>
    <w:p w:rsidR="005C70B7" w:rsidRPr="00444F3C" w:rsidRDefault="005C70B7" w:rsidP="00335887">
      <w:pPr>
        <w:pStyle w:val="Normaalweb"/>
        <w:rPr>
          <w:rFonts w:asciiTheme="majorHAnsi" w:hAnsiTheme="majorHAnsi"/>
          <w:color w:val="808080" w:themeColor="background1" w:themeShade="80"/>
        </w:rPr>
      </w:pPr>
      <w:r w:rsidRPr="00444F3C">
        <w:rPr>
          <w:rFonts w:asciiTheme="majorHAnsi" w:hAnsiTheme="majorHAnsi"/>
          <w:b/>
          <w:bCs/>
          <w:color w:val="808080" w:themeColor="background1" w:themeShade="80"/>
        </w:rPr>
        <w:t>Kennis delen</w:t>
      </w:r>
    </w:p>
    <w:p w:rsidR="005C70B7" w:rsidRDefault="005C70B7" w:rsidP="00335887">
      <w:pPr>
        <w:numPr>
          <w:ilvl w:val="0"/>
          <w:numId w:val="14"/>
        </w:numPr>
        <w:spacing w:before="100" w:beforeAutospacing="1" w:after="100" w:afterAutospacing="1" w:line="240" w:lineRule="auto"/>
      </w:pPr>
      <w:r>
        <w:t xml:space="preserve">In een </w:t>
      </w:r>
      <w:r w:rsidR="00335887">
        <w:t>Fablab</w:t>
      </w:r>
      <w:r>
        <w:t xml:space="preserve"> leer je van anderen</w:t>
      </w:r>
    </w:p>
    <w:p w:rsidR="005C70B7" w:rsidRDefault="005C70B7" w:rsidP="00335887">
      <w:pPr>
        <w:numPr>
          <w:ilvl w:val="0"/>
          <w:numId w:val="14"/>
        </w:numPr>
        <w:spacing w:before="100" w:beforeAutospacing="1" w:after="100" w:afterAutospacing="1" w:line="240" w:lineRule="auto"/>
      </w:pPr>
      <w:r>
        <w:t>De door jou opgedane kennis deel je met anderen</w:t>
      </w:r>
    </w:p>
    <w:p w:rsidR="005C70B7" w:rsidRDefault="005C70B7" w:rsidP="00335887">
      <w:pPr>
        <w:numPr>
          <w:ilvl w:val="0"/>
          <w:numId w:val="14"/>
        </w:numPr>
        <w:spacing w:before="100" w:beforeAutospacing="1" w:after="100" w:afterAutospacing="1" w:line="240" w:lineRule="auto"/>
      </w:pPr>
      <w:r>
        <w:t>Je schrijft mee aan de beschikbare documentatie en gebruiksaanwijzingen</w:t>
      </w:r>
    </w:p>
    <w:p w:rsidR="001E557A" w:rsidRPr="00C26C97" w:rsidRDefault="005C70B7" w:rsidP="00335887">
      <w:pPr>
        <w:pStyle w:val="Kop3"/>
        <w:rPr>
          <w:rStyle w:val="Subtielebenadrukking"/>
          <w:b/>
        </w:rPr>
      </w:pPr>
      <w:bookmarkStart w:id="22" w:name="_Toc417471588"/>
      <w:r w:rsidRPr="00C26C97">
        <w:rPr>
          <w:rStyle w:val="Subtielebenadrukking"/>
          <w:b/>
        </w:rPr>
        <w:t>Kwaliteit</w:t>
      </w:r>
      <w:bookmarkEnd w:id="22"/>
    </w:p>
    <w:p w:rsidR="00922195" w:rsidRDefault="009C1DAC" w:rsidP="00335887">
      <w:r>
        <w:t xml:space="preserve">We willen een kwaliteitsproduct leveren, en dat betekent ook dat we al vanaf het begin voor een solide basis willen zorgen om op verder te bouwen. Uitbreiden en upgraden gaat alleen als wat we al hebben staan van een degelijk niveau is. Er moet dan ook gezorgd worden voor goede apparatuur, die goed up </w:t>
      </w:r>
      <w:proofErr w:type="spellStart"/>
      <w:r>
        <w:t>to</w:t>
      </w:r>
      <w:proofErr w:type="spellEnd"/>
      <w:r>
        <w:t xml:space="preserve"> date is. Ook zal het mobiel moeten zijn; een 3D-printer die elke keer dat hij opgetild wordt opnieuw gekalibreerd moet worden is niet geschikt voor onze doeleinden.</w:t>
      </w:r>
    </w:p>
    <w:p w:rsidR="009C1DAC" w:rsidRDefault="009C1DAC" w:rsidP="00335887">
      <w:r>
        <w:t xml:space="preserve">Ook moeten we zorgen voor een gedegen scholing van ons eigen personeel. We zullen pas mensen kunnen onderwijzen als we zelf de basiskennis bezitten, zowel technisch als sociaal. </w:t>
      </w:r>
    </w:p>
    <w:p w:rsidR="009C1DAC" w:rsidRDefault="009C1DAC" w:rsidP="00335887">
      <w:r>
        <w:t xml:space="preserve">Als we in de toekomst een vaste ruimte krijgen moeten we ook daar aan een paar basisvoorwaarden voldoen. Idealiter is de ruimte groot genoeg voor een hele schoolklas en ondersteunend personeel. Ook moet hij afsluitbaar zijn, met een afsluitbare opslagruimte voor apparatuur zodat de ruimte ook gebruikt kan worden als de apparatuur niet nodig is. </w:t>
      </w:r>
    </w:p>
    <w:p w:rsidR="009C1DAC" w:rsidRDefault="009C1DAC" w:rsidP="00335887">
      <w:r>
        <w:t xml:space="preserve">Ook erg belangrijk is dat er genoeg stroomaansluitingen en internet-toegang voorhanden zijn. </w:t>
      </w:r>
    </w:p>
    <w:p w:rsidR="009D4959" w:rsidRPr="009C1DAC" w:rsidRDefault="00922195" w:rsidP="00335887">
      <w:pPr>
        <w:pStyle w:val="Kop3"/>
        <w:rPr>
          <w:rStyle w:val="Subtielebenadrukking"/>
          <w:b/>
        </w:rPr>
      </w:pPr>
      <w:bookmarkStart w:id="23" w:name="_Toc417471589"/>
      <w:r w:rsidRPr="009C1DAC">
        <w:rPr>
          <w:rStyle w:val="Subtielebenadrukking"/>
          <w:b/>
        </w:rPr>
        <w:t>Flexibiliteit</w:t>
      </w:r>
      <w:bookmarkEnd w:id="23"/>
    </w:p>
    <w:p w:rsidR="00922195" w:rsidRDefault="00922195" w:rsidP="00335887">
      <w:r>
        <w:t>Door mobiel te zijn</w:t>
      </w:r>
      <w:r w:rsidR="00717568">
        <w:t xml:space="preserve"> kunnen we het </w:t>
      </w:r>
      <w:r w:rsidR="001848BB">
        <w:t>Fablab</w:t>
      </w:r>
      <w:r>
        <w:t xml:space="preserve"> naar scholen en servicepunten of andere </w:t>
      </w:r>
      <w:r w:rsidR="00717568">
        <w:t>brengen, en hierdoor</w:t>
      </w:r>
      <w:r>
        <w:t xml:space="preserve"> zijn we zeer flexibel.</w:t>
      </w:r>
    </w:p>
    <w:p w:rsidR="009472FF" w:rsidRPr="00717568" w:rsidRDefault="009472FF" w:rsidP="00335887">
      <w:pPr>
        <w:pStyle w:val="Kop3"/>
        <w:rPr>
          <w:rStyle w:val="Subtielebenadrukking"/>
          <w:b/>
        </w:rPr>
      </w:pPr>
      <w:bookmarkStart w:id="24" w:name="_Toc417471590"/>
      <w:r w:rsidRPr="00717568">
        <w:rPr>
          <w:rStyle w:val="Subtielebenadrukking"/>
          <w:b/>
        </w:rPr>
        <w:t>Financieel (doorlopende interne investering)</w:t>
      </w:r>
      <w:bookmarkEnd w:id="24"/>
    </w:p>
    <w:p w:rsidR="00F461EA" w:rsidRDefault="009472FF" w:rsidP="00335887">
      <w:r>
        <w:t xml:space="preserve">Een aandachtspunt voor de toekomst is dat een </w:t>
      </w:r>
      <w:r w:rsidR="001848BB">
        <w:t>Fablab</w:t>
      </w:r>
      <w:r>
        <w:t xml:space="preserve"> moet blijven vernieuwen en er ook na de opstart hogere kosten blijven om nieuwe apparatuur aan te schaffen en te vervangen.</w:t>
      </w:r>
      <w:r w:rsidR="00717568">
        <w:t xml:space="preserve"> </w:t>
      </w:r>
      <w:r>
        <w:t xml:space="preserve">Er is dus een constante geldstroom nodig om up </w:t>
      </w:r>
      <w:proofErr w:type="spellStart"/>
      <w:r>
        <w:t>to</w:t>
      </w:r>
      <w:proofErr w:type="spellEnd"/>
      <w:r>
        <w:t xml:space="preserve"> date te blijven. </w:t>
      </w:r>
    </w:p>
    <w:p w:rsidR="00922195" w:rsidRDefault="00922195" w:rsidP="00335887"/>
    <w:p w:rsidR="00717568" w:rsidRPr="00922195" w:rsidRDefault="00717568" w:rsidP="00335887"/>
    <w:p w:rsidR="00E72F6F" w:rsidRPr="00B9305A" w:rsidRDefault="00E72F6F" w:rsidP="00335887">
      <w:pPr>
        <w:pStyle w:val="Kop2"/>
      </w:pPr>
      <w:bookmarkStart w:id="25" w:name="_Toc324283329"/>
      <w:bookmarkStart w:id="26" w:name="_Toc417471591"/>
      <w:r w:rsidRPr="00B9305A">
        <w:t xml:space="preserve">SWOT en </w:t>
      </w:r>
      <w:r w:rsidRPr="009472FF">
        <w:rPr>
          <w:lang w:val="nl-NL"/>
        </w:rPr>
        <w:t>confrontatiematrix</w:t>
      </w:r>
      <w:bookmarkEnd w:id="25"/>
      <w:bookmarkEnd w:id="26"/>
    </w:p>
    <w:tbl>
      <w:tblPr>
        <w:tblStyle w:val="Tabelraster"/>
        <w:tblW w:w="0" w:type="auto"/>
        <w:tblLook w:val="04A0" w:firstRow="1" w:lastRow="0" w:firstColumn="1" w:lastColumn="0" w:noHBand="0" w:noVBand="1"/>
      </w:tblPr>
      <w:tblGrid>
        <w:gridCol w:w="4606"/>
        <w:gridCol w:w="4606"/>
      </w:tblGrid>
      <w:tr w:rsidR="00717568" w:rsidTr="00717568">
        <w:tc>
          <w:tcPr>
            <w:tcW w:w="4606" w:type="dxa"/>
            <w:shd w:val="clear" w:color="auto" w:fill="60B4FF" w:themeFill="background2" w:themeFillShade="BF"/>
          </w:tcPr>
          <w:p w:rsidR="00717568" w:rsidRDefault="00717568" w:rsidP="00335887">
            <w:r>
              <w:t>KRACHTEN</w:t>
            </w:r>
          </w:p>
        </w:tc>
        <w:tc>
          <w:tcPr>
            <w:tcW w:w="4606" w:type="dxa"/>
            <w:shd w:val="clear" w:color="auto" w:fill="60B4FF" w:themeFill="background2" w:themeFillShade="BF"/>
          </w:tcPr>
          <w:p w:rsidR="00717568" w:rsidRDefault="00717568" w:rsidP="00335887">
            <w:r>
              <w:t>ZWAKKE PUNTEN</w:t>
            </w:r>
          </w:p>
        </w:tc>
      </w:tr>
      <w:tr w:rsidR="00717568" w:rsidTr="00717568">
        <w:tc>
          <w:tcPr>
            <w:tcW w:w="4606" w:type="dxa"/>
          </w:tcPr>
          <w:p w:rsidR="00717568" w:rsidRDefault="00717568" w:rsidP="00335887">
            <w:r>
              <w:t>Kennisdeling</w:t>
            </w:r>
          </w:p>
        </w:tc>
        <w:tc>
          <w:tcPr>
            <w:tcW w:w="4606" w:type="dxa"/>
          </w:tcPr>
          <w:p w:rsidR="00717568" w:rsidRDefault="00717568" w:rsidP="00335887">
            <w:r>
              <w:t>Veel kennis nog zelf te leren</w:t>
            </w:r>
          </w:p>
        </w:tc>
      </w:tr>
      <w:tr w:rsidR="00717568" w:rsidTr="00717568">
        <w:tc>
          <w:tcPr>
            <w:tcW w:w="4606" w:type="dxa"/>
          </w:tcPr>
          <w:p w:rsidR="00717568" w:rsidRDefault="00717568" w:rsidP="00335887">
            <w:r>
              <w:t>Informatievoorziening</w:t>
            </w:r>
          </w:p>
        </w:tc>
        <w:tc>
          <w:tcPr>
            <w:tcW w:w="4606" w:type="dxa"/>
          </w:tcPr>
          <w:p w:rsidR="00717568" w:rsidRDefault="00717568" w:rsidP="00335887">
            <w:r>
              <w:t>Nog geen ruimte</w:t>
            </w:r>
          </w:p>
        </w:tc>
      </w:tr>
      <w:tr w:rsidR="00717568" w:rsidTr="00717568">
        <w:tc>
          <w:tcPr>
            <w:tcW w:w="4606" w:type="dxa"/>
          </w:tcPr>
          <w:p w:rsidR="00717568" w:rsidRDefault="00717568" w:rsidP="00335887">
            <w:r>
              <w:t>Culturele spil, verbindende factor in de samenleving</w:t>
            </w:r>
          </w:p>
        </w:tc>
        <w:tc>
          <w:tcPr>
            <w:tcW w:w="4606" w:type="dxa"/>
          </w:tcPr>
          <w:p w:rsidR="00717568" w:rsidRDefault="00335887" w:rsidP="00335887">
            <w:r>
              <w:t>Fablab</w:t>
            </w:r>
            <w:r w:rsidR="00717568">
              <w:t xml:space="preserve"> heeft constant toezicht nodig – Extra personeelskosten</w:t>
            </w:r>
          </w:p>
        </w:tc>
      </w:tr>
      <w:tr w:rsidR="00717568" w:rsidTr="00717568">
        <w:tc>
          <w:tcPr>
            <w:tcW w:w="4606" w:type="dxa"/>
          </w:tcPr>
          <w:p w:rsidR="00717568" w:rsidRDefault="00717568" w:rsidP="00335887">
            <w:r>
              <w:t>Laagdrempelig</w:t>
            </w:r>
          </w:p>
        </w:tc>
        <w:tc>
          <w:tcPr>
            <w:tcW w:w="4606" w:type="dxa"/>
          </w:tcPr>
          <w:p w:rsidR="00717568" w:rsidRDefault="00717568" w:rsidP="00335887">
            <w:r>
              <w:t>Weerstand vanuit personeel</w:t>
            </w:r>
          </w:p>
        </w:tc>
      </w:tr>
      <w:tr w:rsidR="00717568" w:rsidTr="00717568">
        <w:tc>
          <w:tcPr>
            <w:tcW w:w="4606" w:type="dxa"/>
            <w:shd w:val="clear" w:color="auto" w:fill="60B4FF" w:themeFill="background2" w:themeFillShade="BF"/>
          </w:tcPr>
          <w:p w:rsidR="00717568" w:rsidRDefault="00717568" w:rsidP="00335887">
            <w:r>
              <w:t>KANSEN</w:t>
            </w:r>
          </w:p>
        </w:tc>
        <w:tc>
          <w:tcPr>
            <w:tcW w:w="4606" w:type="dxa"/>
            <w:shd w:val="clear" w:color="auto" w:fill="60B4FF" w:themeFill="background2" w:themeFillShade="BF"/>
          </w:tcPr>
          <w:p w:rsidR="00717568" w:rsidRDefault="00717568" w:rsidP="00335887">
            <w:r>
              <w:t>BEDREIGINGEN</w:t>
            </w:r>
          </w:p>
        </w:tc>
      </w:tr>
      <w:tr w:rsidR="00717568" w:rsidTr="00717568">
        <w:tc>
          <w:tcPr>
            <w:tcW w:w="4606" w:type="dxa"/>
          </w:tcPr>
          <w:p w:rsidR="00717568" w:rsidRDefault="00717568" w:rsidP="00335887">
            <w:r>
              <w:t xml:space="preserve">Eerste </w:t>
            </w:r>
            <w:r w:rsidR="00335887">
              <w:t>Fablab</w:t>
            </w:r>
            <w:r>
              <w:t xml:space="preserve"> van het Gooi</w:t>
            </w:r>
          </w:p>
        </w:tc>
        <w:tc>
          <w:tcPr>
            <w:tcW w:w="4606" w:type="dxa"/>
          </w:tcPr>
          <w:p w:rsidR="00717568" w:rsidRDefault="00717568" w:rsidP="00335887">
            <w:r>
              <w:t>Eventueel haperende geldstroom in de toekomst</w:t>
            </w:r>
          </w:p>
        </w:tc>
      </w:tr>
      <w:tr w:rsidR="00717568" w:rsidTr="00717568">
        <w:tc>
          <w:tcPr>
            <w:tcW w:w="4606" w:type="dxa"/>
          </w:tcPr>
          <w:p w:rsidR="00717568" w:rsidRDefault="00717568" w:rsidP="00335887">
            <w:r>
              <w:t>Genereren meer bezoekers/verkeer bibliotheek</w:t>
            </w:r>
          </w:p>
        </w:tc>
        <w:tc>
          <w:tcPr>
            <w:tcW w:w="4606" w:type="dxa"/>
          </w:tcPr>
          <w:p w:rsidR="00717568" w:rsidRDefault="00717568" w:rsidP="00335887">
            <w:r>
              <w:t>Externe partijen kunnen ons als concurrent zien</w:t>
            </w:r>
          </w:p>
        </w:tc>
      </w:tr>
      <w:tr w:rsidR="00717568" w:rsidTr="00717568">
        <w:tc>
          <w:tcPr>
            <w:tcW w:w="4606" w:type="dxa"/>
          </w:tcPr>
          <w:p w:rsidR="00717568" w:rsidRDefault="00335887" w:rsidP="00335887">
            <w:r>
              <w:t xml:space="preserve">Scholen bedienen in hun behoefte voor techniekonderwijs en kennismaken met nieuwe media </w:t>
            </w:r>
          </w:p>
        </w:tc>
        <w:tc>
          <w:tcPr>
            <w:tcW w:w="4606" w:type="dxa"/>
          </w:tcPr>
          <w:p w:rsidR="00717568" w:rsidRDefault="00335887" w:rsidP="00335887">
            <w:r>
              <w:t xml:space="preserve">Risico dat scholen mediawijsheid als vervanging leesbevordering zien, in plaats van aanvulling </w:t>
            </w:r>
          </w:p>
        </w:tc>
      </w:tr>
      <w:tr w:rsidR="00717568" w:rsidTr="00717568">
        <w:tc>
          <w:tcPr>
            <w:tcW w:w="4606" w:type="dxa"/>
          </w:tcPr>
          <w:p w:rsidR="00717568" w:rsidRDefault="00717568" w:rsidP="00335887">
            <w:r>
              <w:t>Samenwerking met externe partijen</w:t>
            </w:r>
          </w:p>
        </w:tc>
        <w:tc>
          <w:tcPr>
            <w:tcW w:w="4606" w:type="dxa"/>
          </w:tcPr>
          <w:p w:rsidR="00717568" w:rsidRDefault="00717568" w:rsidP="00335887"/>
        </w:tc>
      </w:tr>
      <w:tr w:rsidR="00717568" w:rsidTr="00717568">
        <w:tc>
          <w:tcPr>
            <w:tcW w:w="4606" w:type="dxa"/>
          </w:tcPr>
          <w:p w:rsidR="00717568" w:rsidRDefault="00717568" w:rsidP="00335887">
            <w:r>
              <w:t>Nieuwe doelgroepen aantrekken</w:t>
            </w:r>
          </w:p>
        </w:tc>
        <w:tc>
          <w:tcPr>
            <w:tcW w:w="4606" w:type="dxa"/>
          </w:tcPr>
          <w:p w:rsidR="00717568" w:rsidRDefault="00717568" w:rsidP="00335887"/>
        </w:tc>
      </w:tr>
      <w:tr w:rsidR="00717568" w:rsidTr="00717568">
        <w:tc>
          <w:tcPr>
            <w:tcW w:w="4606" w:type="dxa"/>
          </w:tcPr>
          <w:p w:rsidR="00717568" w:rsidRDefault="00335887" w:rsidP="00335887">
            <w:r>
              <w:t>Betaalbaar</w:t>
            </w:r>
          </w:p>
        </w:tc>
        <w:tc>
          <w:tcPr>
            <w:tcW w:w="4606" w:type="dxa"/>
          </w:tcPr>
          <w:p w:rsidR="00717568" w:rsidRDefault="00717568" w:rsidP="00335887"/>
        </w:tc>
      </w:tr>
    </w:tbl>
    <w:p w:rsidR="00294BF0" w:rsidRPr="00B9305A" w:rsidRDefault="00294BF0" w:rsidP="00335887"/>
    <w:p w:rsidR="00E72F6F" w:rsidRDefault="00E72F6F" w:rsidP="00335887">
      <w:pPr>
        <w:pStyle w:val="Kop2"/>
        <w:rPr>
          <w:lang w:val="nl-NL"/>
        </w:rPr>
      </w:pPr>
      <w:bookmarkStart w:id="27" w:name="_Toc324283330"/>
      <w:bookmarkStart w:id="28" w:name="_Toc417471592"/>
      <w:r w:rsidRPr="009472FF">
        <w:rPr>
          <w:lang w:val="nl-NL"/>
        </w:rPr>
        <w:t>Strategische</w:t>
      </w:r>
      <w:r w:rsidRPr="00B9305A">
        <w:t xml:space="preserve"> </w:t>
      </w:r>
      <w:r w:rsidRPr="009472FF">
        <w:rPr>
          <w:lang w:val="nl-NL"/>
        </w:rPr>
        <w:t>keuze</w:t>
      </w:r>
      <w:bookmarkEnd w:id="27"/>
      <w:bookmarkEnd w:id="28"/>
    </w:p>
    <w:p w:rsidR="00922195" w:rsidRPr="00922195" w:rsidRDefault="00922195" w:rsidP="00335887"/>
    <w:p w:rsidR="00922195" w:rsidRDefault="00922195" w:rsidP="00335887">
      <w:r>
        <w:t>Onze doelgroepen zijn:</w:t>
      </w:r>
    </w:p>
    <w:p w:rsidR="00922195" w:rsidRDefault="00922195" w:rsidP="00335887">
      <w:pPr>
        <w:pStyle w:val="Lijstalinea"/>
        <w:numPr>
          <w:ilvl w:val="0"/>
          <w:numId w:val="22"/>
        </w:numPr>
        <w:ind w:left="851" w:hanging="425"/>
      </w:pPr>
      <w:r>
        <w:t>Volwassenen die echt een makerslab zoeken</w:t>
      </w:r>
    </w:p>
    <w:p w:rsidR="00922195" w:rsidRDefault="00922195" w:rsidP="00335887">
      <w:pPr>
        <w:pStyle w:val="Lijstalinea"/>
        <w:numPr>
          <w:ilvl w:val="0"/>
          <w:numId w:val="22"/>
        </w:numPr>
        <w:ind w:left="851" w:hanging="425"/>
      </w:pPr>
      <w:r>
        <w:t>Volwassenen die informatie/mogelijkheden willen, kennis maken met nieuwe media</w:t>
      </w:r>
    </w:p>
    <w:p w:rsidR="00922195" w:rsidRDefault="00922195" w:rsidP="00335887">
      <w:pPr>
        <w:pStyle w:val="Lijstalinea"/>
        <w:numPr>
          <w:ilvl w:val="0"/>
          <w:numId w:val="22"/>
        </w:numPr>
        <w:ind w:left="851" w:hanging="425"/>
      </w:pPr>
      <w:r>
        <w:t>Loslopende kind</w:t>
      </w:r>
    </w:p>
    <w:p w:rsidR="00922195" w:rsidRDefault="00922195" w:rsidP="00335887">
      <w:pPr>
        <w:pStyle w:val="Lijstalinea"/>
        <w:numPr>
          <w:ilvl w:val="0"/>
          <w:numId w:val="22"/>
        </w:numPr>
        <w:ind w:left="851" w:hanging="425"/>
      </w:pPr>
      <w:r>
        <w:t>Educatie van leerlingen over Media</w:t>
      </w:r>
    </w:p>
    <w:p w:rsidR="00922195" w:rsidRDefault="00922195" w:rsidP="00335887">
      <w:pPr>
        <w:pStyle w:val="Lijstalinea"/>
        <w:numPr>
          <w:ilvl w:val="0"/>
          <w:numId w:val="22"/>
        </w:numPr>
        <w:ind w:left="851" w:hanging="425"/>
      </w:pPr>
      <w:r>
        <w:t>Educatie van leerlingen over een makerslab</w:t>
      </w:r>
    </w:p>
    <w:p w:rsidR="00370EAD" w:rsidRPr="00B9305A" w:rsidRDefault="006A52FB" w:rsidP="00335887">
      <w:pPr>
        <w:rPr>
          <w:rFonts w:asciiTheme="majorHAnsi" w:eastAsiaTheme="majorEastAsia" w:hAnsiTheme="majorHAnsi" w:cstheme="majorBidi"/>
          <w:color w:val="5EA226" w:themeColor="accent1" w:themeShade="BF"/>
          <w:sz w:val="32"/>
          <w:szCs w:val="28"/>
        </w:rPr>
      </w:pPr>
      <w:r>
        <w:rPr>
          <w:rFonts w:asciiTheme="majorHAnsi" w:hAnsiTheme="majorHAnsi"/>
        </w:rPr>
        <w:t xml:space="preserve">We kiezen voor deze zeer brede doelgroep omdat het om een </w:t>
      </w:r>
      <w:r w:rsidR="001848BB">
        <w:rPr>
          <w:rFonts w:asciiTheme="majorHAnsi" w:hAnsiTheme="majorHAnsi"/>
        </w:rPr>
        <w:t>Fablab</w:t>
      </w:r>
      <w:r>
        <w:rPr>
          <w:rFonts w:asciiTheme="majorHAnsi" w:hAnsiTheme="majorHAnsi"/>
        </w:rPr>
        <w:t xml:space="preserve"> zeer breed inzetbaar is en vele mogelijkheden bied. Het is nog zo nieuw en in ontwikkeling dat het nog voor alle leeftijden een te ontdekken gebied is.</w:t>
      </w:r>
      <w:r w:rsidR="00370EAD" w:rsidRPr="00B9305A">
        <w:rPr>
          <w:rFonts w:asciiTheme="majorHAnsi" w:hAnsiTheme="majorHAnsi"/>
        </w:rPr>
        <w:br w:type="page"/>
      </w:r>
    </w:p>
    <w:p w:rsidR="00370EAD" w:rsidRPr="00B9305A" w:rsidRDefault="00370EAD" w:rsidP="00335887">
      <w:pPr>
        <w:pStyle w:val="Kop1"/>
        <w:rPr>
          <w:lang w:val="nl-NL"/>
        </w:rPr>
      </w:pPr>
      <w:bookmarkStart w:id="29" w:name="_Toc324283331"/>
      <w:bookmarkStart w:id="30" w:name="_Toc417471593"/>
      <w:r w:rsidRPr="00B9305A">
        <w:rPr>
          <w:lang w:val="nl-NL"/>
        </w:rPr>
        <w:t>Marketing &amp; Sales</w:t>
      </w:r>
      <w:bookmarkEnd w:id="29"/>
      <w:bookmarkEnd w:id="30"/>
    </w:p>
    <w:p w:rsidR="0033169F" w:rsidRPr="00B9305A" w:rsidRDefault="0033169F" w:rsidP="00335887">
      <w:pPr>
        <w:rPr>
          <w:rFonts w:asciiTheme="majorHAnsi" w:hAnsiTheme="majorHAnsi"/>
        </w:rPr>
      </w:pPr>
    </w:p>
    <w:p w:rsidR="006A52FB" w:rsidRDefault="006A52FB" w:rsidP="00335887">
      <w:pPr>
        <w:rPr>
          <w:rFonts w:asciiTheme="majorHAnsi" w:hAnsiTheme="majorHAnsi"/>
        </w:rPr>
      </w:pPr>
      <w:r>
        <w:rPr>
          <w:rFonts w:asciiTheme="majorHAnsi" w:hAnsiTheme="majorHAnsi"/>
        </w:rPr>
        <w:t xml:space="preserve">Goed vindbaar en zichtbaar zijn voor nieuwe klanten is een vereiste om het </w:t>
      </w:r>
      <w:r w:rsidR="00335887">
        <w:rPr>
          <w:rFonts w:asciiTheme="majorHAnsi" w:hAnsiTheme="majorHAnsi"/>
        </w:rPr>
        <w:t>Fablab</w:t>
      </w:r>
      <w:r>
        <w:rPr>
          <w:rFonts w:asciiTheme="majorHAnsi" w:hAnsiTheme="majorHAnsi"/>
        </w:rPr>
        <w:t xml:space="preserve"> te laten slagen. Een eigen </w:t>
      </w:r>
      <w:r w:rsidR="00335887">
        <w:rPr>
          <w:rFonts w:asciiTheme="majorHAnsi" w:hAnsiTheme="majorHAnsi"/>
        </w:rPr>
        <w:t>Fablab-</w:t>
      </w:r>
      <w:r>
        <w:rPr>
          <w:rFonts w:asciiTheme="majorHAnsi" w:hAnsiTheme="majorHAnsi"/>
        </w:rPr>
        <w:t xml:space="preserve">website is hiervoor nodig. </w:t>
      </w:r>
      <w:r w:rsidR="00335887">
        <w:rPr>
          <w:rFonts w:asciiTheme="majorHAnsi" w:hAnsiTheme="majorHAnsi"/>
        </w:rPr>
        <w:t xml:space="preserve">Een Fablab is duidelijk meer dan alleen een deel van de bibliotheek, en er moet dan ook duidelijk een eigen identiteit voorhanden zijn. </w:t>
      </w:r>
      <w:r>
        <w:rPr>
          <w:rFonts w:asciiTheme="majorHAnsi" w:hAnsiTheme="majorHAnsi"/>
        </w:rPr>
        <w:t xml:space="preserve"> Natuurlijk </w:t>
      </w:r>
      <w:r w:rsidR="00335887">
        <w:rPr>
          <w:rFonts w:asciiTheme="majorHAnsi" w:hAnsiTheme="majorHAnsi"/>
        </w:rPr>
        <w:t>moet er ook informatie op de bibliotheekwebsite zelf te vinden zijn.</w:t>
      </w:r>
      <w:r>
        <w:rPr>
          <w:rFonts w:asciiTheme="majorHAnsi" w:hAnsiTheme="majorHAnsi"/>
        </w:rPr>
        <w:t xml:space="preserve"> </w:t>
      </w:r>
    </w:p>
    <w:p w:rsidR="006A52FB" w:rsidRDefault="006A52FB" w:rsidP="00335887">
      <w:pPr>
        <w:rPr>
          <w:rFonts w:asciiTheme="majorHAnsi" w:hAnsiTheme="majorHAnsi"/>
        </w:rPr>
      </w:pPr>
      <w:r>
        <w:rPr>
          <w:rFonts w:asciiTheme="majorHAnsi" w:hAnsiTheme="majorHAnsi"/>
        </w:rPr>
        <w:t>Deze website moet heel duidelijk en simpel zijn</w:t>
      </w:r>
      <w:r w:rsidR="00335887">
        <w:rPr>
          <w:rFonts w:asciiTheme="majorHAnsi" w:hAnsiTheme="majorHAnsi"/>
        </w:rPr>
        <w:t>, m</w:t>
      </w:r>
      <w:r>
        <w:rPr>
          <w:rFonts w:asciiTheme="majorHAnsi" w:hAnsiTheme="majorHAnsi"/>
        </w:rPr>
        <w:t>et een overzichtelijke faciliteiten</w:t>
      </w:r>
      <w:r w:rsidR="00335887">
        <w:rPr>
          <w:rFonts w:asciiTheme="majorHAnsi" w:hAnsiTheme="majorHAnsi"/>
        </w:rPr>
        <w:t>-</w:t>
      </w:r>
      <w:r>
        <w:rPr>
          <w:rFonts w:asciiTheme="majorHAnsi" w:hAnsiTheme="majorHAnsi"/>
        </w:rPr>
        <w:t xml:space="preserve"> en prijzenlijst. </w:t>
      </w:r>
      <w:r w:rsidR="00335887">
        <w:rPr>
          <w:rFonts w:asciiTheme="majorHAnsi" w:hAnsiTheme="majorHAnsi"/>
        </w:rPr>
        <w:t xml:space="preserve">Hier schort het bij andere </w:t>
      </w:r>
      <w:proofErr w:type="spellStart"/>
      <w:r w:rsidR="00335887">
        <w:rPr>
          <w:rFonts w:asciiTheme="majorHAnsi" w:hAnsiTheme="majorHAnsi"/>
        </w:rPr>
        <w:t>Fablabs</w:t>
      </w:r>
      <w:proofErr w:type="spellEnd"/>
      <w:r w:rsidR="00335887">
        <w:rPr>
          <w:rFonts w:asciiTheme="majorHAnsi" w:hAnsiTheme="majorHAnsi"/>
        </w:rPr>
        <w:t xml:space="preserve"> vaak aan, je moet dan bijvoorbeeld een offerte aanvragen. Dit is niet klantvriendelijk en dus niet wenselijk.</w:t>
      </w:r>
    </w:p>
    <w:p w:rsidR="005A60E8" w:rsidRDefault="005A60E8" w:rsidP="00335887">
      <w:pPr>
        <w:rPr>
          <w:rFonts w:asciiTheme="majorHAnsi" w:hAnsiTheme="majorHAnsi"/>
        </w:rPr>
      </w:pPr>
      <w:r>
        <w:rPr>
          <w:rFonts w:asciiTheme="majorHAnsi" w:hAnsiTheme="majorHAnsi"/>
        </w:rPr>
        <w:t xml:space="preserve">Gebruik van het Fablab is mogelijk met een lidmaatschapspas of een bezoekerspas van de bibliotheek Hilversum.. </w:t>
      </w:r>
    </w:p>
    <w:p w:rsidR="005A60E8" w:rsidRDefault="005A60E8" w:rsidP="00335887">
      <w:pPr>
        <w:rPr>
          <w:rFonts w:asciiTheme="majorHAnsi" w:hAnsiTheme="majorHAnsi"/>
        </w:rPr>
      </w:pPr>
      <w:r>
        <w:rPr>
          <w:rFonts w:asciiTheme="majorHAnsi" w:hAnsiTheme="majorHAnsi"/>
        </w:rPr>
        <w:t>FABLAB kinderfeestjes?</w:t>
      </w:r>
    </w:p>
    <w:p w:rsidR="006A52FB" w:rsidRDefault="006A52FB" w:rsidP="00335887">
      <w:pPr>
        <w:rPr>
          <w:rFonts w:asciiTheme="majorHAnsi" w:hAnsiTheme="majorHAnsi"/>
        </w:rPr>
      </w:pPr>
      <w:r>
        <w:rPr>
          <w:rFonts w:asciiTheme="majorHAnsi" w:hAnsiTheme="majorHAnsi"/>
        </w:rPr>
        <w:t xml:space="preserve">Verder is het aan onze marketingafdeling om de marketing rondom </w:t>
      </w:r>
      <w:r w:rsidR="00335887">
        <w:rPr>
          <w:rFonts w:asciiTheme="majorHAnsi" w:hAnsiTheme="majorHAnsi"/>
        </w:rPr>
        <w:t>Fablab</w:t>
      </w:r>
      <w:r>
        <w:rPr>
          <w:rFonts w:asciiTheme="majorHAnsi" w:hAnsiTheme="majorHAnsi"/>
        </w:rPr>
        <w:t xml:space="preserve"> uit te werken.</w:t>
      </w:r>
    </w:p>
    <w:p w:rsidR="00370EAD" w:rsidRPr="00E77520" w:rsidRDefault="00370EAD" w:rsidP="00335887">
      <w:pPr>
        <w:rPr>
          <w:rFonts w:asciiTheme="majorHAnsi" w:eastAsiaTheme="majorEastAsia" w:hAnsiTheme="majorHAnsi" w:cstheme="majorBidi"/>
          <w:color w:val="5EA226" w:themeColor="accent1" w:themeShade="BF"/>
          <w:szCs w:val="28"/>
        </w:rPr>
      </w:pPr>
      <w:r w:rsidRPr="00B9305A">
        <w:rPr>
          <w:rFonts w:asciiTheme="majorHAnsi" w:hAnsiTheme="majorHAnsi"/>
        </w:rPr>
        <w:br w:type="page"/>
      </w:r>
    </w:p>
    <w:p w:rsidR="00370EAD" w:rsidRPr="00B9305A" w:rsidRDefault="00370EAD" w:rsidP="00335887">
      <w:pPr>
        <w:pStyle w:val="Kop1"/>
        <w:rPr>
          <w:lang w:val="nl-NL"/>
        </w:rPr>
      </w:pPr>
      <w:bookmarkStart w:id="31" w:name="_Toc324283333"/>
      <w:bookmarkStart w:id="32" w:name="_Toc417471594"/>
      <w:r w:rsidRPr="00B9305A">
        <w:rPr>
          <w:lang w:val="nl-NL"/>
        </w:rPr>
        <w:t>Financieel Plan</w:t>
      </w:r>
      <w:bookmarkEnd w:id="31"/>
      <w:bookmarkEnd w:id="32"/>
    </w:p>
    <w:p w:rsidR="00370EAD" w:rsidRDefault="00370EAD" w:rsidP="00335887">
      <w:pPr>
        <w:rPr>
          <w:rFonts w:asciiTheme="majorHAnsi" w:hAnsiTheme="majorHAnsi"/>
        </w:rPr>
      </w:pPr>
    </w:p>
    <w:p w:rsidR="00E77520" w:rsidRPr="001212AC" w:rsidRDefault="006A0C62" w:rsidP="00335887">
      <w:pPr>
        <w:rPr>
          <w:rFonts w:asciiTheme="majorHAnsi" w:hAnsiTheme="majorHAnsi"/>
          <w:b/>
        </w:rPr>
      </w:pPr>
      <w:r w:rsidRPr="001212AC">
        <w:rPr>
          <w:rFonts w:asciiTheme="majorHAnsi" w:hAnsiTheme="majorHAnsi"/>
          <w:b/>
        </w:rPr>
        <w:t>Aanschafkosten:</w:t>
      </w:r>
    </w:p>
    <w:p w:rsidR="00E77520" w:rsidRDefault="006A0C62" w:rsidP="00286444">
      <w:pPr>
        <w:tabs>
          <w:tab w:val="left" w:pos="8505"/>
        </w:tabs>
        <w:rPr>
          <w:rFonts w:asciiTheme="majorHAnsi" w:hAnsiTheme="majorHAnsi"/>
        </w:rPr>
      </w:pPr>
      <w:r>
        <w:rPr>
          <w:rFonts w:asciiTheme="majorHAnsi" w:hAnsiTheme="majorHAnsi"/>
        </w:rPr>
        <w:t xml:space="preserve">Mac </w:t>
      </w:r>
      <w:proofErr w:type="spellStart"/>
      <w:r>
        <w:rPr>
          <w:rFonts w:asciiTheme="majorHAnsi" w:hAnsiTheme="majorHAnsi"/>
        </w:rPr>
        <w:t>book</w:t>
      </w:r>
      <w:proofErr w:type="spellEnd"/>
      <w:r>
        <w:rPr>
          <w:rFonts w:asciiTheme="majorHAnsi" w:hAnsiTheme="majorHAnsi"/>
        </w:rPr>
        <w:t xml:space="preserve"> </w:t>
      </w:r>
      <w:r w:rsidR="0025281B">
        <w:rPr>
          <w:rFonts w:asciiTheme="majorHAnsi" w:hAnsiTheme="majorHAnsi"/>
        </w:rPr>
        <w:t>16</w:t>
      </w:r>
      <w:r>
        <w:rPr>
          <w:rFonts w:asciiTheme="majorHAnsi" w:hAnsiTheme="majorHAnsi"/>
        </w:rPr>
        <w:t xml:space="preserve"> stuks x € </w:t>
      </w:r>
      <w:r w:rsidR="00CE62BC">
        <w:rPr>
          <w:rFonts w:asciiTheme="majorHAnsi" w:hAnsiTheme="majorHAnsi"/>
        </w:rPr>
        <w:t>12</w:t>
      </w:r>
      <w:r>
        <w:rPr>
          <w:rFonts w:asciiTheme="majorHAnsi" w:hAnsiTheme="majorHAnsi"/>
        </w:rPr>
        <w:t>0</w:t>
      </w:r>
      <w:r w:rsidR="00CE62BC">
        <w:rPr>
          <w:rFonts w:asciiTheme="majorHAnsi" w:hAnsiTheme="majorHAnsi"/>
        </w:rPr>
        <w:t>0</w:t>
      </w:r>
      <w:r w:rsidR="00286444">
        <w:rPr>
          <w:rFonts w:asciiTheme="majorHAnsi" w:hAnsiTheme="majorHAnsi"/>
        </w:rPr>
        <w:tab/>
      </w:r>
      <w:r w:rsidR="0025281B">
        <w:rPr>
          <w:rFonts w:asciiTheme="majorHAnsi" w:hAnsiTheme="majorHAnsi"/>
        </w:rPr>
        <w:t>€ 192</w:t>
      </w:r>
      <w:r w:rsidR="00CE62BC">
        <w:rPr>
          <w:rFonts w:asciiTheme="majorHAnsi" w:hAnsiTheme="majorHAnsi"/>
        </w:rPr>
        <w:t>00</w:t>
      </w:r>
      <w:r>
        <w:rPr>
          <w:rFonts w:asciiTheme="majorHAnsi" w:hAnsiTheme="majorHAnsi"/>
        </w:rPr>
        <w:t>,--</w:t>
      </w:r>
      <w:r w:rsidR="00CE62BC">
        <w:rPr>
          <w:rFonts w:asciiTheme="majorHAnsi" w:hAnsiTheme="majorHAnsi"/>
        </w:rPr>
        <w:br/>
        <w:t xml:space="preserve">Er kan nog uitgezocht worden of er iets te regelen is met bijvoorbeeld ATC </w:t>
      </w:r>
    </w:p>
    <w:p w:rsidR="00CE62BC" w:rsidRDefault="00CE62BC" w:rsidP="00286444">
      <w:pPr>
        <w:tabs>
          <w:tab w:val="left" w:pos="8505"/>
        </w:tabs>
        <w:rPr>
          <w:rFonts w:asciiTheme="majorHAnsi" w:hAnsiTheme="majorHAnsi"/>
        </w:rPr>
      </w:pPr>
      <w:r>
        <w:rPr>
          <w:rFonts w:asciiTheme="majorHAnsi" w:hAnsiTheme="majorHAnsi"/>
        </w:rPr>
        <w:t xml:space="preserve">Eventueel </w:t>
      </w:r>
      <w:proofErr w:type="spellStart"/>
      <w:r>
        <w:rPr>
          <w:rFonts w:asciiTheme="majorHAnsi" w:hAnsiTheme="majorHAnsi"/>
        </w:rPr>
        <w:t>windows</w:t>
      </w:r>
      <w:proofErr w:type="spellEnd"/>
      <w:r>
        <w:rPr>
          <w:rFonts w:asciiTheme="majorHAnsi" w:hAnsiTheme="majorHAnsi"/>
        </w:rPr>
        <w:t xml:space="preserve"> machines </w:t>
      </w:r>
      <w:r w:rsidR="0025281B">
        <w:rPr>
          <w:rFonts w:asciiTheme="majorHAnsi" w:hAnsiTheme="majorHAnsi"/>
        </w:rPr>
        <w:t>16</w:t>
      </w:r>
      <w:r>
        <w:rPr>
          <w:rFonts w:asciiTheme="majorHAnsi" w:hAnsiTheme="majorHAnsi"/>
        </w:rPr>
        <w:t xml:space="preserve"> stuks € 500      € </w:t>
      </w:r>
      <w:r w:rsidR="0025281B">
        <w:rPr>
          <w:rFonts w:asciiTheme="majorHAnsi" w:hAnsiTheme="majorHAnsi"/>
        </w:rPr>
        <w:t>8000</w:t>
      </w:r>
      <w:r>
        <w:rPr>
          <w:rFonts w:asciiTheme="majorHAnsi" w:hAnsiTheme="majorHAnsi"/>
        </w:rPr>
        <w:t>,-- is wel veel minder degelijk</w:t>
      </w:r>
    </w:p>
    <w:p w:rsidR="00A14F8F" w:rsidRPr="0025281B" w:rsidRDefault="00A14F8F" w:rsidP="00286444">
      <w:pPr>
        <w:tabs>
          <w:tab w:val="left" w:pos="8505"/>
        </w:tabs>
        <w:rPr>
          <w:rFonts w:asciiTheme="majorHAnsi" w:hAnsiTheme="majorHAnsi"/>
          <w:lang w:val="en-GB"/>
        </w:rPr>
      </w:pPr>
      <w:r w:rsidRPr="0025281B">
        <w:rPr>
          <w:rFonts w:asciiTheme="majorHAnsi" w:hAnsiTheme="majorHAnsi"/>
          <w:lang w:val="en-GB"/>
        </w:rPr>
        <w:t>Laptop trolleys</w:t>
      </w:r>
      <w:r w:rsidR="006271E4" w:rsidRPr="0025281B">
        <w:rPr>
          <w:rFonts w:asciiTheme="majorHAnsi" w:hAnsiTheme="majorHAnsi"/>
          <w:lang w:val="en-GB"/>
        </w:rPr>
        <w:t xml:space="preserve"> </w:t>
      </w:r>
      <w:proofErr w:type="spellStart"/>
      <w:r w:rsidR="006271E4" w:rsidRPr="0025281B">
        <w:rPr>
          <w:rFonts w:asciiTheme="majorHAnsi" w:hAnsiTheme="majorHAnsi"/>
          <w:lang w:val="en-GB"/>
        </w:rPr>
        <w:t>bv</w:t>
      </w:r>
      <w:proofErr w:type="spellEnd"/>
      <w:r w:rsidR="006271E4" w:rsidRPr="0025281B">
        <w:rPr>
          <w:rFonts w:asciiTheme="majorHAnsi" w:hAnsiTheme="majorHAnsi"/>
          <w:lang w:val="en-GB"/>
        </w:rPr>
        <w:t xml:space="preserve"> </w:t>
      </w:r>
      <w:proofErr w:type="spellStart"/>
      <w:r w:rsidR="000841D1" w:rsidRPr="0025281B">
        <w:rPr>
          <w:rFonts w:asciiTheme="majorHAnsi" w:hAnsiTheme="majorHAnsi"/>
          <w:lang w:val="en-GB"/>
        </w:rPr>
        <w:t>Paraproject</w:t>
      </w:r>
      <w:proofErr w:type="spellEnd"/>
      <w:r w:rsidR="000841D1" w:rsidRPr="0025281B">
        <w:rPr>
          <w:rFonts w:asciiTheme="majorHAnsi" w:hAnsiTheme="majorHAnsi"/>
          <w:lang w:val="en-GB"/>
        </w:rPr>
        <w:t xml:space="preserve"> notecase N12 € 1535 </w:t>
      </w:r>
      <w:r w:rsidR="0025281B">
        <w:rPr>
          <w:rFonts w:asciiTheme="majorHAnsi" w:hAnsiTheme="majorHAnsi"/>
          <w:lang w:val="en-GB"/>
        </w:rPr>
        <w:t>2</w:t>
      </w:r>
      <w:r w:rsidR="000841D1" w:rsidRPr="0025281B">
        <w:rPr>
          <w:rFonts w:asciiTheme="majorHAnsi" w:hAnsiTheme="majorHAnsi"/>
          <w:lang w:val="en-GB"/>
        </w:rPr>
        <w:t xml:space="preserve"> </w:t>
      </w:r>
      <w:proofErr w:type="spellStart"/>
      <w:r w:rsidR="000841D1" w:rsidRPr="0025281B">
        <w:rPr>
          <w:rFonts w:asciiTheme="majorHAnsi" w:hAnsiTheme="majorHAnsi"/>
          <w:lang w:val="en-GB"/>
        </w:rPr>
        <w:t>stuks</w:t>
      </w:r>
      <w:proofErr w:type="spellEnd"/>
      <w:r w:rsidR="006271E4" w:rsidRPr="0025281B">
        <w:rPr>
          <w:rFonts w:asciiTheme="majorHAnsi" w:hAnsiTheme="majorHAnsi"/>
          <w:lang w:val="en-GB"/>
        </w:rPr>
        <w:tab/>
        <w:t xml:space="preserve">€ </w:t>
      </w:r>
      <w:r w:rsidR="000841D1" w:rsidRPr="0025281B">
        <w:rPr>
          <w:rFonts w:asciiTheme="majorHAnsi" w:hAnsiTheme="majorHAnsi"/>
          <w:lang w:val="en-GB"/>
        </w:rPr>
        <w:t xml:space="preserve">  </w:t>
      </w:r>
      <w:r w:rsidR="0025281B">
        <w:rPr>
          <w:rFonts w:asciiTheme="majorHAnsi" w:hAnsiTheme="majorHAnsi"/>
          <w:lang w:val="en-GB"/>
        </w:rPr>
        <w:t>3070</w:t>
      </w:r>
      <w:r w:rsidR="006271E4" w:rsidRPr="0025281B">
        <w:rPr>
          <w:rFonts w:asciiTheme="majorHAnsi" w:hAnsiTheme="majorHAnsi"/>
          <w:lang w:val="en-GB"/>
        </w:rPr>
        <w:t>,--</w:t>
      </w:r>
    </w:p>
    <w:p w:rsidR="00E77520" w:rsidRPr="00E77520" w:rsidRDefault="006A0C62" w:rsidP="00335887">
      <w:pPr>
        <w:rPr>
          <w:rFonts w:asciiTheme="majorHAnsi" w:hAnsiTheme="majorHAnsi"/>
        </w:rPr>
      </w:pPr>
      <w:r>
        <w:rPr>
          <w:rFonts w:asciiTheme="majorHAnsi" w:hAnsiTheme="majorHAnsi"/>
        </w:rPr>
        <w:t>3</w:t>
      </w:r>
      <w:r w:rsidR="00E77520" w:rsidRPr="00E77520">
        <w:rPr>
          <w:rFonts w:asciiTheme="majorHAnsi" w:hAnsiTheme="majorHAnsi"/>
        </w:rPr>
        <w:t>d printer</w:t>
      </w:r>
      <w:r>
        <w:rPr>
          <w:rFonts w:asciiTheme="majorHAnsi" w:hAnsiTheme="majorHAnsi"/>
        </w:rPr>
        <w:t>s 3 stuks</w:t>
      </w:r>
    </w:p>
    <w:p w:rsidR="00E77520" w:rsidRPr="00E77520" w:rsidRDefault="006A0C62" w:rsidP="00286444">
      <w:pPr>
        <w:tabs>
          <w:tab w:val="left" w:pos="8505"/>
        </w:tabs>
        <w:rPr>
          <w:rFonts w:asciiTheme="majorHAnsi" w:hAnsiTheme="majorHAnsi"/>
        </w:rPr>
      </w:pPr>
      <w:r>
        <w:rPr>
          <w:rFonts w:asciiTheme="majorHAnsi" w:hAnsiTheme="majorHAnsi"/>
        </w:rPr>
        <w:t xml:space="preserve">2 stuks </w:t>
      </w:r>
      <w:r w:rsidR="00E77520" w:rsidRPr="00E77520">
        <w:rPr>
          <w:rFonts w:asciiTheme="majorHAnsi" w:hAnsiTheme="majorHAnsi"/>
        </w:rPr>
        <w:t>1 kleurig € 1.500</w:t>
      </w:r>
      <w:r w:rsidR="00286444">
        <w:rPr>
          <w:rFonts w:asciiTheme="majorHAnsi" w:hAnsiTheme="majorHAnsi"/>
        </w:rPr>
        <w:tab/>
        <w:t>€  3000,--</w:t>
      </w:r>
    </w:p>
    <w:p w:rsidR="00E77520" w:rsidRPr="00E77520" w:rsidRDefault="006A0C62" w:rsidP="00286444">
      <w:pPr>
        <w:tabs>
          <w:tab w:val="left" w:pos="8505"/>
        </w:tabs>
        <w:rPr>
          <w:rFonts w:asciiTheme="majorHAnsi" w:hAnsiTheme="majorHAnsi"/>
        </w:rPr>
      </w:pPr>
      <w:r>
        <w:rPr>
          <w:rFonts w:asciiTheme="majorHAnsi" w:hAnsiTheme="majorHAnsi"/>
        </w:rPr>
        <w:t xml:space="preserve">1 stuks </w:t>
      </w:r>
      <w:r w:rsidR="00E77520" w:rsidRPr="00E77520">
        <w:rPr>
          <w:rFonts w:asciiTheme="majorHAnsi" w:hAnsiTheme="majorHAnsi"/>
        </w:rPr>
        <w:t>2 kleurig € 2.000</w:t>
      </w:r>
      <w:r w:rsidR="00286444">
        <w:rPr>
          <w:rFonts w:asciiTheme="majorHAnsi" w:hAnsiTheme="majorHAnsi"/>
        </w:rPr>
        <w:tab/>
        <w:t>€  2000,--</w:t>
      </w:r>
      <w:r w:rsidR="00286444">
        <w:rPr>
          <w:rFonts w:asciiTheme="majorHAnsi" w:hAnsiTheme="majorHAnsi"/>
        </w:rPr>
        <w:tab/>
      </w:r>
    </w:p>
    <w:p w:rsidR="00E77520" w:rsidRPr="00E77520" w:rsidRDefault="00E77520" w:rsidP="00335887">
      <w:pPr>
        <w:rPr>
          <w:rFonts w:asciiTheme="majorHAnsi" w:hAnsiTheme="majorHAnsi"/>
        </w:rPr>
      </w:pPr>
      <w:r w:rsidRPr="00E77520">
        <w:rPr>
          <w:rFonts w:asciiTheme="majorHAnsi" w:hAnsiTheme="majorHAnsi"/>
        </w:rPr>
        <w:t>Rollen plastic ca € 30</w:t>
      </w:r>
    </w:p>
    <w:p w:rsidR="00E77520" w:rsidRDefault="006A0C62" w:rsidP="00286444">
      <w:pPr>
        <w:tabs>
          <w:tab w:val="left" w:pos="8505"/>
        </w:tabs>
        <w:rPr>
          <w:rFonts w:asciiTheme="majorHAnsi" w:hAnsiTheme="majorHAnsi"/>
        </w:rPr>
      </w:pPr>
      <w:r>
        <w:rPr>
          <w:rFonts w:asciiTheme="majorHAnsi" w:hAnsiTheme="majorHAnsi"/>
        </w:rPr>
        <w:t xml:space="preserve">1 stuks </w:t>
      </w:r>
      <w:r w:rsidR="00E77520" w:rsidRPr="00E77520">
        <w:rPr>
          <w:rFonts w:asciiTheme="majorHAnsi" w:hAnsiTheme="majorHAnsi"/>
        </w:rPr>
        <w:t xml:space="preserve">Laser snijder € 5.000 </w:t>
      </w:r>
      <w:r w:rsidR="00286444">
        <w:rPr>
          <w:rFonts w:asciiTheme="majorHAnsi" w:hAnsiTheme="majorHAnsi"/>
        </w:rPr>
        <w:tab/>
        <w:t>€  5000,--</w:t>
      </w:r>
    </w:p>
    <w:p w:rsidR="000841D1" w:rsidRPr="00E77520" w:rsidRDefault="000841D1" w:rsidP="00286444">
      <w:pPr>
        <w:tabs>
          <w:tab w:val="left" w:pos="8505"/>
        </w:tabs>
        <w:rPr>
          <w:rFonts w:asciiTheme="majorHAnsi" w:hAnsiTheme="majorHAnsi"/>
        </w:rPr>
      </w:pPr>
      <w:r>
        <w:rPr>
          <w:rFonts w:asciiTheme="majorHAnsi" w:hAnsiTheme="majorHAnsi"/>
        </w:rPr>
        <w:t>3D scanner</w:t>
      </w:r>
      <w:r>
        <w:rPr>
          <w:rFonts w:asciiTheme="majorHAnsi" w:hAnsiTheme="majorHAnsi"/>
        </w:rPr>
        <w:tab/>
      </w:r>
      <w:r w:rsidR="001212AC">
        <w:rPr>
          <w:rFonts w:asciiTheme="majorHAnsi" w:hAnsiTheme="majorHAnsi"/>
        </w:rPr>
        <w:t>€  1000,--</w:t>
      </w:r>
    </w:p>
    <w:p w:rsidR="00E77520" w:rsidRDefault="006A0C62" w:rsidP="00335887">
      <w:pPr>
        <w:rPr>
          <w:rFonts w:asciiTheme="majorHAnsi" w:hAnsiTheme="majorHAnsi"/>
        </w:rPr>
      </w:pPr>
      <w:r>
        <w:rPr>
          <w:rFonts w:asciiTheme="majorHAnsi" w:hAnsiTheme="majorHAnsi"/>
        </w:rPr>
        <w:t>L</w:t>
      </w:r>
      <w:r w:rsidR="00E77520" w:rsidRPr="00E77520">
        <w:rPr>
          <w:rFonts w:asciiTheme="majorHAnsi" w:hAnsiTheme="majorHAnsi"/>
        </w:rPr>
        <w:t>icentie</w:t>
      </w:r>
      <w:r>
        <w:rPr>
          <w:rFonts w:asciiTheme="majorHAnsi" w:hAnsiTheme="majorHAnsi"/>
        </w:rPr>
        <w:t xml:space="preserve"> Fablab nu </w:t>
      </w:r>
      <w:r w:rsidR="00E77520" w:rsidRPr="00E77520">
        <w:rPr>
          <w:rFonts w:asciiTheme="majorHAnsi" w:hAnsiTheme="majorHAnsi"/>
        </w:rPr>
        <w:t>1 per jaar</w:t>
      </w:r>
      <w:r>
        <w:rPr>
          <w:rFonts w:asciiTheme="majorHAnsi" w:hAnsiTheme="majorHAnsi"/>
        </w:rPr>
        <w:t>,</w:t>
      </w:r>
      <w:r w:rsidR="00E77520" w:rsidRPr="00E77520">
        <w:rPr>
          <w:rFonts w:asciiTheme="majorHAnsi" w:hAnsiTheme="majorHAnsi"/>
        </w:rPr>
        <w:t xml:space="preserve"> dat wordt waarschijnlijk in de nabije toekomst €60. </w:t>
      </w:r>
    </w:p>
    <w:p w:rsidR="0025281B" w:rsidRPr="00E77520" w:rsidRDefault="0025281B" w:rsidP="00335887">
      <w:pPr>
        <w:rPr>
          <w:rFonts w:asciiTheme="majorHAnsi" w:hAnsiTheme="majorHAnsi"/>
        </w:rPr>
      </w:pPr>
      <w:r>
        <w:rPr>
          <w:rFonts w:asciiTheme="majorHAnsi" w:hAnsiTheme="majorHAnsi"/>
        </w:rPr>
        <w:t>Beveiliging laptops om vast te zetten aan tafels</w:t>
      </w:r>
    </w:p>
    <w:p w:rsidR="00E77520" w:rsidRPr="00E77520" w:rsidRDefault="00E77520" w:rsidP="00335887">
      <w:pPr>
        <w:rPr>
          <w:rFonts w:asciiTheme="majorHAnsi" w:hAnsiTheme="majorHAnsi"/>
        </w:rPr>
      </w:pPr>
    </w:p>
    <w:p w:rsidR="001212AC" w:rsidRPr="001212AC" w:rsidRDefault="001212AC" w:rsidP="00335887">
      <w:pPr>
        <w:rPr>
          <w:rFonts w:asciiTheme="majorHAnsi" w:hAnsiTheme="majorHAnsi"/>
          <w:b/>
        </w:rPr>
      </w:pPr>
      <w:r w:rsidRPr="001212AC">
        <w:rPr>
          <w:rFonts w:asciiTheme="majorHAnsi" w:hAnsiTheme="majorHAnsi"/>
          <w:b/>
        </w:rPr>
        <w:t>Aanvullende materialen</w:t>
      </w:r>
    </w:p>
    <w:p w:rsidR="001212AC" w:rsidRDefault="001212AC" w:rsidP="00EC1784">
      <w:pPr>
        <w:tabs>
          <w:tab w:val="left" w:pos="8505"/>
        </w:tabs>
        <w:rPr>
          <w:rFonts w:asciiTheme="majorHAnsi" w:hAnsiTheme="majorHAnsi"/>
        </w:rPr>
      </w:pPr>
      <w:r>
        <w:rPr>
          <w:rFonts w:asciiTheme="majorHAnsi" w:hAnsiTheme="majorHAnsi"/>
        </w:rPr>
        <w:t>Camera’s ?</w:t>
      </w:r>
    </w:p>
    <w:p w:rsidR="00E77520" w:rsidRPr="00E77520" w:rsidRDefault="00EC1784" w:rsidP="00EC1784">
      <w:pPr>
        <w:tabs>
          <w:tab w:val="left" w:pos="8505"/>
        </w:tabs>
        <w:rPr>
          <w:rFonts w:asciiTheme="majorHAnsi" w:hAnsiTheme="majorHAnsi"/>
        </w:rPr>
      </w:pPr>
      <w:r w:rsidRPr="00E77520">
        <w:rPr>
          <w:rFonts w:asciiTheme="majorHAnsi" w:hAnsiTheme="majorHAnsi"/>
        </w:rPr>
        <w:t>Elektroni</w:t>
      </w:r>
      <w:r>
        <w:rPr>
          <w:rFonts w:asciiTheme="majorHAnsi" w:hAnsiTheme="majorHAnsi"/>
        </w:rPr>
        <w:t>c</w:t>
      </w:r>
      <w:r w:rsidRPr="00E77520">
        <w:rPr>
          <w:rFonts w:asciiTheme="majorHAnsi" w:hAnsiTheme="majorHAnsi"/>
        </w:rPr>
        <w:t>a</w:t>
      </w:r>
      <w:r w:rsidR="00286444">
        <w:rPr>
          <w:rFonts w:asciiTheme="majorHAnsi" w:hAnsiTheme="majorHAnsi"/>
        </w:rPr>
        <w:t xml:space="preserve"> sets 16 stuks</w:t>
      </w:r>
      <w:r>
        <w:rPr>
          <w:rFonts w:asciiTheme="majorHAnsi" w:hAnsiTheme="majorHAnsi"/>
        </w:rPr>
        <w:tab/>
        <w:t>€ 1000,--</w:t>
      </w:r>
    </w:p>
    <w:p w:rsidR="00E77520" w:rsidRPr="00E77520" w:rsidRDefault="00E77520" w:rsidP="00CE62BC">
      <w:pPr>
        <w:tabs>
          <w:tab w:val="left" w:pos="8505"/>
        </w:tabs>
        <w:rPr>
          <w:rFonts w:asciiTheme="majorHAnsi" w:hAnsiTheme="majorHAnsi"/>
        </w:rPr>
      </w:pPr>
      <w:r w:rsidRPr="00E77520">
        <w:rPr>
          <w:rFonts w:asciiTheme="majorHAnsi" w:hAnsiTheme="majorHAnsi"/>
        </w:rPr>
        <w:t>Scratch</w:t>
      </w:r>
      <w:r w:rsidR="00CE62BC">
        <w:rPr>
          <w:rFonts w:asciiTheme="majorHAnsi" w:hAnsiTheme="majorHAnsi"/>
        </w:rPr>
        <w:tab/>
        <w:t>€       0,--</w:t>
      </w:r>
    </w:p>
    <w:p w:rsidR="00E77520" w:rsidRPr="00E77520" w:rsidRDefault="00EC1784" w:rsidP="00CE62BC">
      <w:pPr>
        <w:tabs>
          <w:tab w:val="left" w:pos="8505"/>
        </w:tabs>
        <w:rPr>
          <w:rFonts w:asciiTheme="majorHAnsi" w:hAnsiTheme="majorHAnsi"/>
        </w:rPr>
      </w:pPr>
      <w:r>
        <w:rPr>
          <w:rFonts w:asciiTheme="majorHAnsi" w:hAnsiTheme="majorHAnsi"/>
        </w:rPr>
        <w:t>Garageband</w:t>
      </w:r>
      <w:r w:rsidR="00CE62BC">
        <w:rPr>
          <w:rFonts w:asciiTheme="majorHAnsi" w:hAnsiTheme="majorHAnsi"/>
        </w:rPr>
        <w:t>/</w:t>
      </w:r>
      <w:proofErr w:type="spellStart"/>
      <w:r w:rsidR="00CE62BC">
        <w:rPr>
          <w:rFonts w:asciiTheme="majorHAnsi" w:hAnsiTheme="majorHAnsi"/>
        </w:rPr>
        <w:t>Mixcraft</w:t>
      </w:r>
      <w:proofErr w:type="spellEnd"/>
      <w:r w:rsidR="00CE62BC">
        <w:rPr>
          <w:rFonts w:asciiTheme="majorHAnsi" w:hAnsiTheme="majorHAnsi"/>
        </w:rPr>
        <w:tab/>
        <w:t>€       0,--</w:t>
      </w:r>
    </w:p>
    <w:p w:rsidR="001212AC" w:rsidRDefault="001212AC" w:rsidP="00335887">
      <w:pPr>
        <w:rPr>
          <w:rFonts w:asciiTheme="majorHAnsi" w:hAnsiTheme="majorHAnsi"/>
        </w:rPr>
      </w:pPr>
    </w:p>
    <w:p w:rsidR="001212AC" w:rsidRPr="001212AC" w:rsidRDefault="001212AC" w:rsidP="00335887">
      <w:pPr>
        <w:rPr>
          <w:rFonts w:asciiTheme="majorHAnsi" w:hAnsiTheme="majorHAnsi"/>
          <w:b/>
        </w:rPr>
      </w:pPr>
      <w:r w:rsidRPr="001212AC">
        <w:rPr>
          <w:rFonts w:asciiTheme="majorHAnsi" w:hAnsiTheme="majorHAnsi"/>
          <w:b/>
        </w:rPr>
        <w:t>Opleidingen</w:t>
      </w:r>
    </w:p>
    <w:p w:rsidR="001212AC" w:rsidRPr="00E77520" w:rsidRDefault="001212AC" w:rsidP="001212AC">
      <w:pPr>
        <w:rPr>
          <w:rFonts w:asciiTheme="majorHAnsi" w:hAnsiTheme="majorHAnsi"/>
        </w:rPr>
      </w:pPr>
      <w:proofErr w:type="spellStart"/>
      <w:r w:rsidRPr="00E77520">
        <w:rPr>
          <w:rFonts w:asciiTheme="majorHAnsi" w:hAnsiTheme="majorHAnsi"/>
        </w:rPr>
        <w:t>Frysklab</w:t>
      </w:r>
      <w:proofErr w:type="spellEnd"/>
      <w:r w:rsidRPr="00E77520">
        <w:rPr>
          <w:rFonts w:asciiTheme="majorHAnsi" w:hAnsiTheme="majorHAnsi"/>
        </w:rPr>
        <w:t xml:space="preserve"> kan aanbieden</w:t>
      </w:r>
    </w:p>
    <w:p w:rsidR="001212AC" w:rsidRPr="00E77520" w:rsidRDefault="001212AC" w:rsidP="001212AC">
      <w:pPr>
        <w:rPr>
          <w:rFonts w:asciiTheme="majorHAnsi" w:hAnsiTheme="majorHAnsi"/>
        </w:rPr>
      </w:pPr>
      <w:r w:rsidRPr="00E77520">
        <w:rPr>
          <w:rFonts w:asciiTheme="majorHAnsi" w:hAnsiTheme="majorHAnsi"/>
        </w:rPr>
        <w:t xml:space="preserve">Opleiding / hands on voor </w:t>
      </w:r>
      <w:r w:rsidR="0025281B">
        <w:rPr>
          <w:rFonts w:asciiTheme="majorHAnsi" w:hAnsiTheme="majorHAnsi"/>
        </w:rPr>
        <w:t xml:space="preserve"> (max 10)</w:t>
      </w:r>
      <w:r w:rsidRPr="00E77520">
        <w:rPr>
          <w:rFonts w:asciiTheme="majorHAnsi" w:hAnsiTheme="majorHAnsi"/>
        </w:rPr>
        <w:t>medewerkers</w:t>
      </w:r>
      <w:r w:rsidRPr="00E77520">
        <w:rPr>
          <w:rFonts w:asciiTheme="majorHAnsi" w:hAnsiTheme="majorHAnsi"/>
        </w:rPr>
        <w:tab/>
      </w:r>
      <w:r w:rsidRPr="00E77520">
        <w:rPr>
          <w:rFonts w:asciiTheme="majorHAnsi" w:hAnsiTheme="majorHAnsi"/>
        </w:rPr>
        <w:tab/>
        <w:t>€ 1349</w:t>
      </w:r>
    </w:p>
    <w:p w:rsidR="001212AC" w:rsidRPr="00E77520" w:rsidRDefault="001212AC" w:rsidP="001212AC">
      <w:pPr>
        <w:rPr>
          <w:rFonts w:asciiTheme="majorHAnsi" w:hAnsiTheme="majorHAnsi"/>
        </w:rPr>
      </w:pPr>
      <w:r w:rsidRPr="00E77520">
        <w:rPr>
          <w:rFonts w:asciiTheme="majorHAnsi" w:hAnsiTheme="majorHAnsi"/>
        </w:rPr>
        <w:t xml:space="preserve">Kennis maken/introductie voor </w:t>
      </w:r>
      <w:r w:rsidR="0025281B">
        <w:rPr>
          <w:rFonts w:asciiTheme="majorHAnsi" w:hAnsiTheme="majorHAnsi"/>
        </w:rPr>
        <w:t>(max 10)</w:t>
      </w:r>
      <w:r w:rsidRPr="00E77520">
        <w:rPr>
          <w:rFonts w:asciiTheme="majorHAnsi" w:hAnsiTheme="majorHAnsi"/>
        </w:rPr>
        <w:t>medewerkers</w:t>
      </w:r>
      <w:r w:rsidRPr="00E77520">
        <w:rPr>
          <w:rFonts w:asciiTheme="majorHAnsi" w:hAnsiTheme="majorHAnsi"/>
        </w:rPr>
        <w:tab/>
        <w:t>€ 1249</w:t>
      </w:r>
    </w:p>
    <w:p w:rsidR="001212AC" w:rsidRPr="00E77520" w:rsidRDefault="001212AC" w:rsidP="001212AC">
      <w:pPr>
        <w:rPr>
          <w:rFonts w:asciiTheme="majorHAnsi" w:hAnsiTheme="majorHAnsi"/>
        </w:rPr>
      </w:pPr>
      <w:r w:rsidRPr="00E77520">
        <w:rPr>
          <w:rFonts w:asciiTheme="majorHAnsi" w:hAnsiTheme="majorHAnsi"/>
        </w:rPr>
        <w:t>Ontwikkeling/plan maken lab – management</w:t>
      </w:r>
      <w:r w:rsidRPr="00E77520">
        <w:rPr>
          <w:rFonts w:asciiTheme="majorHAnsi" w:hAnsiTheme="majorHAnsi"/>
        </w:rPr>
        <w:tab/>
      </w:r>
      <w:r w:rsidRPr="00E77520">
        <w:rPr>
          <w:rFonts w:asciiTheme="majorHAnsi" w:hAnsiTheme="majorHAnsi"/>
        </w:rPr>
        <w:tab/>
      </w:r>
      <w:r w:rsidR="0025281B">
        <w:rPr>
          <w:rFonts w:asciiTheme="majorHAnsi" w:hAnsiTheme="majorHAnsi"/>
        </w:rPr>
        <w:tab/>
      </w:r>
      <w:r w:rsidRPr="00E77520">
        <w:rPr>
          <w:rFonts w:asciiTheme="majorHAnsi" w:hAnsiTheme="majorHAnsi"/>
        </w:rPr>
        <w:t>€ 1249</w:t>
      </w:r>
      <w:bookmarkStart w:id="33" w:name="_GoBack"/>
      <w:bookmarkEnd w:id="33"/>
    </w:p>
    <w:p w:rsidR="001212AC" w:rsidRDefault="001212AC" w:rsidP="001212AC">
      <w:pPr>
        <w:rPr>
          <w:rFonts w:asciiTheme="majorHAnsi" w:hAnsiTheme="majorHAnsi"/>
        </w:rPr>
      </w:pPr>
      <w:r w:rsidRPr="00E77520">
        <w:rPr>
          <w:rFonts w:asciiTheme="majorHAnsi" w:hAnsiTheme="majorHAnsi"/>
        </w:rPr>
        <w:t>Lesplannen/</w:t>
      </w:r>
      <w:proofErr w:type="spellStart"/>
      <w:r w:rsidRPr="00E77520">
        <w:rPr>
          <w:rFonts w:asciiTheme="majorHAnsi" w:hAnsiTheme="majorHAnsi"/>
        </w:rPr>
        <w:t>challenges</w:t>
      </w:r>
      <w:proofErr w:type="spellEnd"/>
      <w:r w:rsidRPr="00E77520">
        <w:rPr>
          <w:rFonts w:asciiTheme="majorHAnsi" w:hAnsiTheme="majorHAnsi"/>
        </w:rPr>
        <w:tab/>
      </w:r>
      <w:r w:rsidRPr="00E77520">
        <w:rPr>
          <w:rFonts w:asciiTheme="majorHAnsi" w:hAnsiTheme="majorHAnsi"/>
        </w:rPr>
        <w:tab/>
      </w:r>
      <w:r w:rsidRPr="00E77520">
        <w:rPr>
          <w:rFonts w:asciiTheme="majorHAnsi" w:hAnsiTheme="majorHAnsi"/>
        </w:rPr>
        <w:tab/>
      </w:r>
      <w:r w:rsidRPr="00E77520">
        <w:rPr>
          <w:rFonts w:asciiTheme="majorHAnsi" w:hAnsiTheme="majorHAnsi"/>
        </w:rPr>
        <w:tab/>
      </w:r>
      <w:r w:rsidR="0025281B">
        <w:rPr>
          <w:rFonts w:asciiTheme="majorHAnsi" w:hAnsiTheme="majorHAnsi"/>
        </w:rPr>
        <w:tab/>
      </w:r>
      <w:r w:rsidRPr="00E77520">
        <w:rPr>
          <w:rFonts w:asciiTheme="majorHAnsi" w:hAnsiTheme="majorHAnsi"/>
        </w:rPr>
        <w:t xml:space="preserve">€ </w:t>
      </w:r>
      <w:r>
        <w:rPr>
          <w:rFonts w:asciiTheme="majorHAnsi" w:hAnsiTheme="majorHAnsi"/>
        </w:rPr>
        <w:t xml:space="preserve">  </w:t>
      </w:r>
      <w:r w:rsidRPr="00E77520">
        <w:rPr>
          <w:rFonts w:asciiTheme="majorHAnsi" w:hAnsiTheme="majorHAnsi"/>
        </w:rPr>
        <w:t>600 per jaar per plan</w:t>
      </w:r>
    </w:p>
    <w:p w:rsidR="001212AC" w:rsidRDefault="001212AC" w:rsidP="001212AC">
      <w:pPr>
        <w:rPr>
          <w:rFonts w:asciiTheme="majorHAnsi" w:hAnsiTheme="majorHAnsi"/>
        </w:rPr>
      </w:pPr>
    </w:p>
    <w:p w:rsidR="001212AC" w:rsidRDefault="001212AC" w:rsidP="001212AC">
      <w:pPr>
        <w:rPr>
          <w:rFonts w:asciiTheme="majorHAnsi" w:hAnsiTheme="majorHAnsi"/>
        </w:rPr>
      </w:pPr>
      <w:r>
        <w:rPr>
          <w:rFonts w:asciiTheme="majorHAnsi" w:hAnsiTheme="majorHAnsi"/>
        </w:rPr>
        <w:t xml:space="preserve">Er zijn ook andere partijen die opleidingen kunnen geven voor personeel. </w:t>
      </w:r>
      <w:r w:rsidR="0025281B">
        <w:rPr>
          <w:rFonts w:asciiTheme="majorHAnsi" w:hAnsiTheme="majorHAnsi"/>
        </w:rPr>
        <w:t>Bijvoorbeel</w:t>
      </w:r>
      <w:r w:rsidR="00393629">
        <w:rPr>
          <w:rFonts w:asciiTheme="majorHAnsi" w:hAnsiTheme="majorHAnsi"/>
        </w:rPr>
        <w:t>d</w:t>
      </w:r>
      <w:r w:rsidR="0025281B">
        <w:rPr>
          <w:rFonts w:asciiTheme="majorHAnsi" w:hAnsiTheme="majorHAnsi"/>
        </w:rPr>
        <w:t xml:space="preserve"> </w:t>
      </w:r>
      <w:proofErr w:type="spellStart"/>
      <w:r w:rsidR="0025281B">
        <w:rPr>
          <w:rFonts w:asciiTheme="majorHAnsi" w:hAnsiTheme="majorHAnsi"/>
        </w:rPr>
        <w:t>Protospace</w:t>
      </w:r>
      <w:proofErr w:type="spellEnd"/>
      <w:r w:rsidR="0025281B">
        <w:rPr>
          <w:rFonts w:asciiTheme="majorHAnsi" w:hAnsiTheme="majorHAnsi"/>
        </w:rPr>
        <w:t xml:space="preserve"> lab uit </w:t>
      </w:r>
      <w:r w:rsidR="00393629">
        <w:rPr>
          <w:rFonts w:asciiTheme="majorHAnsi" w:hAnsiTheme="majorHAnsi"/>
        </w:rPr>
        <w:t>U</w:t>
      </w:r>
      <w:r w:rsidR="0025281B">
        <w:rPr>
          <w:rFonts w:asciiTheme="majorHAnsi" w:hAnsiTheme="majorHAnsi"/>
        </w:rPr>
        <w:t>trecht.</w:t>
      </w:r>
    </w:p>
    <w:p w:rsidR="001212AC" w:rsidRDefault="001212AC" w:rsidP="001212AC">
      <w:pPr>
        <w:rPr>
          <w:rFonts w:asciiTheme="majorHAnsi" w:hAnsiTheme="majorHAnsi"/>
        </w:rPr>
      </w:pPr>
    </w:p>
    <w:p w:rsidR="001212AC" w:rsidRDefault="007F357D" w:rsidP="001212AC">
      <w:pPr>
        <w:rPr>
          <w:rFonts w:asciiTheme="majorHAnsi" w:hAnsiTheme="majorHAnsi"/>
        </w:rPr>
      </w:pPr>
      <w:r>
        <w:rPr>
          <w:rFonts w:asciiTheme="majorHAnsi" w:hAnsiTheme="majorHAnsi"/>
        </w:rPr>
        <w:t>Gebruikerskosten</w:t>
      </w:r>
    </w:p>
    <w:p w:rsidR="0025281B" w:rsidRDefault="00393629" w:rsidP="001212AC">
      <w:pPr>
        <w:rPr>
          <w:rFonts w:asciiTheme="majorHAnsi" w:hAnsiTheme="majorHAnsi"/>
        </w:rPr>
      </w:pPr>
      <w:r>
        <w:rPr>
          <w:rFonts w:asciiTheme="majorHAnsi" w:hAnsiTheme="majorHAnsi"/>
        </w:rPr>
        <w:t>Starten met Beginners/start cursus van 1 uur waarbij er 1 apparaat wordt uitgelegd gratis geven.</w:t>
      </w:r>
    </w:p>
    <w:p w:rsidR="00393629" w:rsidRDefault="00393629" w:rsidP="001212AC">
      <w:pPr>
        <w:rPr>
          <w:rFonts w:asciiTheme="majorHAnsi" w:hAnsiTheme="majorHAnsi"/>
        </w:rPr>
      </w:pPr>
      <w:r>
        <w:rPr>
          <w:rFonts w:asciiTheme="majorHAnsi" w:hAnsiTheme="majorHAnsi"/>
        </w:rPr>
        <w:t>Vrije inloop waarbij alleen de materiaalkosten betaald worden.</w:t>
      </w:r>
    </w:p>
    <w:p w:rsidR="00393629" w:rsidRDefault="00393629" w:rsidP="001212AC">
      <w:pPr>
        <w:rPr>
          <w:rFonts w:asciiTheme="majorHAnsi" w:hAnsiTheme="majorHAnsi"/>
        </w:rPr>
      </w:pPr>
      <w:r>
        <w:rPr>
          <w:rFonts w:asciiTheme="majorHAnsi" w:hAnsiTheme="majorHAnsi"/>
        </w:rPr>
        <w:t>Bij lasersnijder mag eigen materiaal meegenomen worden, dit wel ter beoordeling aan de fablab beheerder voorleggen.</w:t>
      </w:r>
    </w:p>
    <w:p w:rsidR="00393629" w:rsidRDefault="00393629" w:rsidP="001212AC">
      <w:pPr>
        <w:rPr>
          <w:rFonts w:asciiTheme="majorHAnsi" w:hAnsiTheme="majorHAnsi"/>
        </w:rPr>
      </w:pPr>
      <w:r>
        <w:rPr>
          <w:rFonts w:asciiTheme="majorHAnsi" w:hAnsiTheme="majorHAnsi"/>
        </w:rPr>
        <w:t xml:space="preserve">Verhuur van de apparaten is ook mogelijk </w:t>
      </w:r>
      <w:r w:rsidR="005A60E8">
        <w:rPr>
          <w:rFonts w:asciiTheme="majorHAnsi" w:hAnsiTheme="majorHAnsi"/>
        </w:rPr>
        <w:t>per dagdeel of per uur</w:t>
      </w:r>
    </w:p>
    <w:p w:rsidR="005A60E8" w:rsidRDefault="005A60E8" w:rsidP="001212AC">
      <w:pPr>
        <w:rPr>
          <w:rFonts w:asciiTheme="majorHAnsi" w:hAnsiTheme="majorHAnsi"/>
        </w:rPr>
      </w:pPr>
      <w:r>
        <w:rPr>
          <w:rFonts w:asciiTheme="majorHAnsi" w:hAnsiTheme="majorHAnsi"/>
        </w:rPr>
        <w:t>BEDRAGEN NADER TE BEPALEN</w:t>
      </w:r>
    </w:p>
    <w:p w:rsidR="007F357D" w:rsidRDefault="007F357D" w:rsidP="001212AC">
      <w:pPr>
        <w:rPr>
          <w:rFonts w:asciiTheme="majorHAnsi" w:hAnsiTheme="majorHAnsi"/>
        </w:rPr>
      </w:pPr>
    </w:p>
    <w:p w:rsidR="007F357D" w:rsidRPr="00E77520" w:rsidRDefault="007F357D" w:rsidP="001212AC">
      <w:pPr>
        <w:rPr>
          <w:rFonts w:asciiTheme="majorHAnsi" w:hAnsiTheme="majorHAnsi"/>
        </w:rPr>
      </w:pPr>
    </w:p>
    <w:p w:rsidR="000849AB" w:rsidRPr="00B9305A" w:rsidRDefault="000849AB" w:rsidP="00335887">
      <w:pPr>
        <w:rPr>
          <w:rFonts w:asciiTheme="majorHAnsi" w:eastAsiaTheme="majorEastAsia" w:hAnsiTheme="majorHAnsi" w:cstheme="majorBidi"/>
          <w:b/>
          <w:bCs/>
          <w:color w:val="7FD13B" w:themeColor="accent1"/>
          <w:sz w:val="26"/>
          <w:szCs w:val="26"/>
        </w:rPr>
      </w:pPr>
      <w:r w:rsidRPr="00B9305A">
        <w:rPr>
          <w:rFonts w:asciiTheme="majorHAnsi" w:hAnsiTheme="majorHAnsi"/>
        </w:rPr>
        <w:br w:type="page"/>
      </w:r>
    </w:p>
    <w:p w:rsidR="00370EAD" w:rsidRPr="00B9305A" w:rsidRDefault="00370EAD" w:rsidP="00335887">
      <w:pPr>
        <w:pStyle w:val="Kop1"/>
        <w:rPr>
          <w:lang w:val="nl-NL"/>
        </w:rPr>
      </w:pPr>
      <w:bookmarkStart w:id="34" w:name="_Toc324283339"/>
      <w:bookmarkStart w:id="35" w:name="_Toc417471595"/>
      <w:r w:rsidRPr="00B9305A">
        <w:rPr>
          <w:lang w:val="nl-NL"/>
        </w:rPr>
        <w:t>Juridische Zaken</w:t>
      </w:r>
      <w:bookmarkEnd w:id="34"/>
      <w:bookmarkEnd w:id="35"/>
    </w:p>
    <w:p w:rsidR="00E72F6F" w:rsidRDefault="00E72F6F" w:rsidP="00335887">
      <w:pPr>
        <w:rPr>
          <w:rFonts w:asciiTheme="majorHAnsi" w:hAnsiTheme="majorHAnsi"/>
        </w:rPr>
      </w:pPr>
    </w:p>
    <w:p w:rsidR="005A60E8" w:rsidRPr="00B9305A" w:rsidRDefault="005A60E8" w:rsidP="00335887">
      <w:pPr>
        <w:rPr>
          <w:rFonts w:asciiTheme="majorHAnsi" w:hAnsiTheme="majorHAnsi"/>
        </w:rPr>
      </w:pPr>
    </w:p>
    <w:p w:rsidR="00DD38F6" w:rsidRPr="00335887" w:rsidRDefault="00DD38F6" w:rsidP="00335887">
      <w:pPr>
        <w:rPr>
          <w:rFonts w:asciiTheme="majorHAnsi" w:hAnsiTheme="majorHAnsi"/>
        </w:rPr>
      </w:pPr>
    </w:p>
    <w:sectPr w:rsidR="00DD38F6" w:rsidRPr="00335887" w:rsidSect="006A0C62">
      <w:footerReference w:type="default" r:id="rId15"/>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5E" w:rsidRDefault="00305C5E" w:rsidP="00063C75">
      <w:pPr>
        <w:spacing w:after="0" w:line="240" w:lineRule="auto"/>
      </w:pPr>
      <w:r>
        <w:separator/>
      </w:r>
    </w:p>
  </w:endnote>
  <w:endnote w:type="continuationSeparator" w:id="0">
    <w:p w:rsidR="00305C5E" w:rsidRDefault="00305C5E" w:rsidP="0006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99" w:rsidRPr="00442038" w:rsidRDefault="00D46599" w:rsidP="00D82FEC">
    <w:pPr>
      <w:pStyle w:val="Voettekst"/>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4122"/>
      <w:docPartObj>
        <w:docPartGallery w:val="Page Numbers (Bottom of Page)"/>
        <w:docPartUnique/>
      </w:docPartObj>
    </w:sdtPr>
    <w:sdtEndPr/>
    <w:sdtContent>
      <w:p w:rsidR="00EE7800" w:rsidRDefault="00EE7800">
        <w:pPr>
          <w:pStyle w:val="Voettekst"/>
          <w:jc w:val="right"/>
        </w:pPr>
        <w:r>
          <w:fldChar w:fldCharType="begin"/>
        </w:r>
        <w:r>
          <w:instrText>PAGE   \* MERGEFORMAT</w:instrText>
        </w:r>
        <w:r>
          <w:fldChar w:fldCharType="separate"/>
        </w:r>
        <w:r w:rsidR="007C135E">
          <w:rPr>
            <w:noProof/>
          </w:rPr>
          <w:t>8</w:t>
        </w:r>
        <w:r>
          <w:fldChar w:fldCharType="end"/>
        </w:r>
      </w:p>
    </w:sdtContent>
  </w:sdt>
  <w:p w:rsidR="00D46599" w:rsidRPr="00442038" w:rsidRDefault="00D46599" w:rsidP="00D82FEC">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5E" w:rsidRDefault="00305C5E" w:rsidP="00063C75">
      <w:pPr>
        <w:spacing w:after="0" w:line="240" w:lineRule="auto"/>
      </w:pPr>
      <w:r>
        <w:separator/>
      </w:r>
    </w:p>
  </w:footnote>
  <w:footnote w:type="continuationSeparator" w:id="0">
    <w:p w:rsidR="00305C5E" w:rsidRDefault="00305C5E" w:rsidP="0006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99" w:rsidRDefault="00D46599" w:rsidP="00F8652B">
    <w:pPr>
      <w:pStyle w:val="Koptekst"/>
      <w:jc w:val="center"/>
      <w:rPr>
        <w:b/>
        <w:color w:val="BFBFBF" w:themeColor="background1" w:themeShade="BF"/>
        <w:sz w:val="32"/>
      </w:rPr>
    </w:pPr>
  </w:p>
  <w:p w:rsidR="00D46599" w:rsidRPr="00B9305A" w:rsidRDefault="00D46599" w:rsidP="00F8652B">
    <w:pPr>
      <w:pStyle w:val="Koptekst"/>
      <w:jc w:val="center"/>
      <w:rPr>
        <w:b/>
        <w:color w:val="BFBFBF" w:themeColor="background1" w:themeShade="BF"/>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3B3"/>
    <w:multiLevelType w:val="hybridMultilevel"/>
    <w:tmpl w:val="23AAA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120A8"/>
    <w:multiLevelType w:val="multilevel"/>
    <w:tmpl w:val="06A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D71F1"/>
    <w:multiLevelType w:val="hybridMultilevel"/>
    <w:tmpl w:val="16B69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A22CE"/>
    <w:multiLevelType w:val="hybridMultilevel"/>
    <w:tmpl w:val="05DC130C"/>
    <w:lvl w:ilvl="0" w:tplc="CCB0F852">
      <w:numFmt w:val="bullet"/>
      <w:lvlText w:val="•"/>
      <w:lvlJc w:val="left"/>
      <w:pPr>
        <w:ind w:left="1065" w:hanging="705"/>
      </w:pPr>
      <w:rPr>
        <w:rFonts w:ascii="Garamond" w:eastAsia="Times New Roman"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1848D2"/>
    <w:multiLevelType w:val="hybridMultilevel"/>
    <w:tmpl w:val="D25492C0"/>
    <w:lvl w:ilvl="0" w:tplc="CCB0F852">
      <w:numFmt w:val="bullet"/>
      <w:lvlText w:val="•"/>
      <w:lvlJc w:val="left"/>
      <w:pPr>
        <w:ind w:left="1065" w:hanging="705"/>
      </w:pPr>
      <w:rPr>
        <w:rFonts w:ascii="Garamond" w:eastAsia="Times New Roman"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706CF7"/>
    <w:multiLevelType w:val="hybridMultilevel"/>
    <w:tmpl w:val="268E701A"/>
    <w:lvl w:ilvl="0" w:tplc="CCB0F852">
      <w:numFmt w:val="bullet"/>
      <w:lvlText w:val="•"/>
      <w:lvlJc w:val="left"/>
      <w:pPr>
        <w:ind w:left="1065" w:hanging="705"/>
      </w:pPr>
      <w:rPr>
        <w:rFonts w:ascii="Garamond" w:eastAsia="Times New Roman"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7F3C47"/>
    <w:multiLevelType w:val="multilevel"/>
    <w:tmpl w:val="60F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90BD0"/>
    <w:multiLevelType w:val="hybridMultilevel"/>
    <w:tmpl w:val="AD7A9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121BF7"/>
    <w:multiLevelType w:val="multilevel"/>
    <w:tmpl w:val="036C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0629F"/>
    <w:multiLevelType w:val="hybridMultilevel"/>
    <w:tmpl w:val="748C81D8"/>
    <w:lvl w:ilvl="0" w:tplc="2BACA93A">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344F8C"/>
    <w:multiLevelType w:val="multilevel"/>
    <w:tmpl w:val="D1D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71A70"/>
    <w:multiLevelType w:val="multilevel"/>
    <w:tmpl w:val="BFA6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CD2"/>
    <w:multiLevelType w:val="multilevel"/>
    <w:tmpl w:val="DD1622FE"/>
    <w:lvl w:ilvl="0">
      <w:start w:val="1"/>
      <w:numFmt w:val="decimal"/>
      <w:pStyle w:val="Kop1"/>
      <w:lvlText w:val="%1"/>
      <w:lvlJc w:val="left"/>
      <w:pPr>
        <w:ind w:left="357" w:hanging="357"/>
      </w:pPr>
      <w:rPr>
        <w:rFonts w:cs="Times New Roman" w:hint="default"/>
        <w:sz w:val="32"/>
      </w:rPr>
    </w:lvl>
    <w:lvl w:ilvl="1">
      <w:start w:val="1"/>
      <w:numFmt w:val="decimal"/>
      <w:pStyle w:val="Kop2"/>
      <w:suff w:val="space"/>
      <w:lvlText w:val="%1.%2"/>
      <w:lvlJc w:val="left"/>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5D5306B8"/>
    <w:multiLevelType w:val="hybridMultilevel"/>
    <w:tmpl w:val="71D2255E"/>
    <w:lvl w:ilvl="0" w:tplc="AC76C14E">
      <w:start w:val="8"/>
      <w:numFmt w:val="bullet"/>
      <w:lvlText w:val="-"/>
      <w:lvlJc w:val="left"/>
      <w:pPr>
        <w:ind w:left="720" w:hanging="360"/>
      </w:pPr>
      <w:rPr>
        <w:rFonts w:ascii="Garamond" w:eastAsia="Times New Roman"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F04CE1"/>
    <w:multiLevelType w:val="hybridMultilevel"/>
    <w:tmpl w:val="2D48A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8660BA"/>
    <w:multiLevelType w:val="multilevel"/>
    <w:tmpl w:val="DD1622FE"/>
    <w:lvl w:ilvl="0">
      <w:start w:val="1"/>
      <w:numFmt w:val="decimal"/>
      <w:lvlText w:val="%1"/>
      <w:lvlJc w:val="left"/>
      <w:pPr>
        <w:ind w:left="357" w:hanging="357"/>
      </w:pPr>
      <w:rPr>
        <w:rFonts w:cs="Times New Roman" w:hint="default"/>
        <w:sz w:val="32"/>
      </w:rPr>
    </w:lvl>
    <w:lvl w:ilvl="1">
      <w:start w:val="1"/>
      <w:numFmt w:val="decimal"/>
      <w:suff w:val="space"/>
      <w:lvlText w:val="%1.%2"/>
      <w:lvlJc w:val="left"/>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6" w15:restartNumberingAfterBreak="0">
    <w:nsid w:val="744727DC"/>
    <w:multiLevelType w:val="hybridMultilevel"/>
    <w:tmpl w:val="BAE0C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EA6D36"/>
    <w:multiLevelType w:val="hybridMultilevel"/>
    <w:tmpl w:val="EA30FA6C"/>
    <w:lvl w:ilvl="0" w:tplc="CCB0F852">
      <w:numFmt w:val="bullet"/>
      <w:lvlText w:val="•"/>
      <w:lvlJc w:val="left"/>
      <w:pPr>
        <w:ind w:left="1425" w:hanging="705"/>
      </w:pPr>
      <w:rPr>
        <w:rFonts w:ascii="Garamond" w:eastAsia="Times New Roman" w:hAnsi="Garamond"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3"/>
  </w:num>
  <w:num w:numId="11">
    <w:abstractNumId w:val="14"/>
  </w:num>
  <w:num w:numId="12">
    <w:abstractNumId w:val="11"/>
  </w:num>
  <w:num w:numId="13">
    <w:abstractNumId w:val="8"/>
  </w:num>
  <w:num w:numId="14">
    <w:abstractNumId w:val="1"/>
  </w:num>
  <w:num w:numId="15">
    <w:abstractNumId w:val="16"/>
  </w:num>
  <w:num w:numId="16">
    <w:abstractNumId w:val="2"/>
  </w:num>
  <w:num w:numId="17">
    <w:abstractNumId w:val="0"/>
  </w:num>
  <w:num w:numId="18">
    <w:abstractNumId w:val="7"/>
  </w:num>
  <w:num w:numId="19">
    <w:abstractNumId w:val="5"/>
  </w:num>
  <w:num w:numId="20">
    <w:abstractNumId w:val="17"/>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C1"/>
    <w:rsid w:val="00001182"/>
    <w:rsid w:val="000033AB"/>
    <w:rsid w:val="00013EF2"/>
    <w:rsid w:val="00022087"/>
    <w:rsid w:val="00033A77"/>
    <w:rsid w:val="00063C75"/>
    <w:rsid w:val="0007341B"/>
    <w:rsid w:val="00075670"/>
    <w:rsid w:val="000841D1"/>
    <w:rsid w:val="000849AB"/>
    <w:rsid w:val="00090F34"/>
    <w:rsid w:val="000A5374"/>
    <w:rsid w:val="000D239B"/>
    <w:rsid w:val="001212AC"/>
    <w:rsid w:val="00145C37"/>
    <w:rsid w:val="0015616D"/>
    <w:rsid w:val="00163B94"/>
    <w:rsid w:val="001848BB"/>
    <w:rsid w:val="00196AF3"/>
    <w:rsid w:val="001B64A3"/>
    <w:rsid w:val="001D22D2"/>
    <w:rsid w:val="001D793A"/>
    <w:rsid w:val="001E557A"/>
    <w:rsid w:val="001F4A55"/>
    <w:rsid w:val="00237F43"/>
    <w:rsid w:val="0025281B"/>
    <w:rsid w:val="0025425B"/>
    <w:rsid w:val="00256558"/>
    <w:rsid w:val="00286444"/>
    <w:rsid w:val="00294BF0"/>
    <w:rsid w:val="002A7D28"/>
    <w:rsid w:val="00300CD8"/>
    <w:rsid w:val="00305C5E"/>
    <w:rsid w:val="00312501"/>
    <w:rsid w:val="0033169F"/>
    <w:rsid w:val="00335887"/>
    <w:rsid w:val="00347CE6"/>
    <w:rsid w:val="00370EAD"/>
    <w:rsid w:val="00377E75"/>
    <w:rsid w:val="00386060"/>
    <w:rsid w:val="00392F72"/>
    <w:rsid w:val="00393629"/>
    <w:rsid w:val="00396906"/>
    <w:rsid w:val="003D4773"/>
    <w:rsid w:val="0042208A"/>
    <w:rsid w:val="00442038"/>
    <w:rsid w:val="0044378A"/>
    <w:rsid w:val="00444F3C"/>
    <w:rsid w:val="004549E0"/>
    <w:rsid w:val="00454B68"/>
    <w:rsid w:val="00482CBA"/>
    <w:rsid w:val="0048378F"/>
    <w:rsid w:val="00501248"/>
    <w:rsid w:val="00505933"/>
    <w:rsid w:val="00527022"/>
    <w:rsid w:val="005368B0"/>
    <w:rsid w:val="005577B3"/>
    <w:rsid w:val="005821F4"/>
    <w:rsid w:val="005A60E8"/>
    <w:rsid w:val="005C70B7"/>
    <w:rsid w:val="00617EC4"/>
    <w:rsid w:val="00622B14"/>
    <w:rsid w:val="0062380D"/>
    <w:rsid w:val="006271E4"/>
    <w:rsid w:val="006340EA"/>
    <w:rsid w:val="006858EB"/>
    <w:rsid w:val="0069451D"/>
    <w:rsid w:val="006A0C62"/>
    <w:rsid w:val="006A52FB"/>
    <w:rsid w:val="006C2C14"/>
    <w:rsid w:val="006C6F83"/>
    <w:rsid w:val="006D1051"/>
    <w:rsid w:val="006D7039"/>
    <w:rsid w:val="006F2A87"/>
    <w:rsid w:val="00703AF5"/>
    <w:rsid w:val="00717568"/>
    <w:rsid w:val="00717F4E"/>
    <w:rsid w:val="00732735"/>
    <w:rsid w:val="00744DD3"/>
    <w:rsid w:val="007533AE"/>
    <w:rsid w:val="00797A46"/>
    <w:rsid w:val="00797E4E"/>
    <w:rsid w:val="007A489A"/>
    <w:rsid w:val="007C135E"/>
    <w:rsid w:val="007E10A0"/>
    <w:rsid w:val="007F357D"/>
    <w:rsid w:val="008404EB"/>
    <w:rsid w:val="008D5293"/>
    <w:rsid w:val="008F2548"/>
    <w:rsid w:val="009113DA"/>
    <w:rsid w:val="00922195"/>
    <w:rsid w:val="0092372C"/>
    <w:rsid w:val="00930E0F"/>
    <w:rsid w:val="009339C1"/>
    <w:rsid w:val="00945817"/>
    <w:rsid w:val="009472FF"/>
    <w:rsid w:val="009526DD"/>
    <w:rsid w:val="00955210"/>
    <w:rsid w:val="009753F7"/>
    <w:rsid w:val="0099188B"/>
    <w:rsid w:val="009C1DAC"/>
    <w:rsid w:val="009C48A5"/>
    <w:rsid w:val="009D3797"/>
    <w:rsid w:val="009D4959"/>
    <w:rsid w:val="009F5553"/>
    <w:rsid w:val="00A14F8F"/>
    <w:rsid w:val="00A17469"/>
    <w:rsid w:val="00A50A7B"/>
    <w:rsid w:val="00A5451D"/>
    <w:rsid w:val="00A6065D"/>
    <w:rsid w:val="00AA2C0B"/>
    <w:rsid w:val="00AA2DAB"/>
    <w:rsid w:val="00B10132"/>
    <w:rsid w:val="00B1038B"/>
    <w:rsid w:val="00B21781"/>
    <w:rsid w:val="00B453C5"/>
    <w:rsid w:val="00B83924"/>
    <w:rsid w:val="00B9305A"/>
    <w:rsid w:val="00B94F0A"/>
    <w:rsid w:val="00B96260"/>
    <w:rsid w:val="00BA6DF3"/>
    <w:rsid w:val="00BD28E9"/>
    <w:rsid w:val="00BD50BB"/>
    <w:rsid w:val="00BF321D"/>
    <w:rsid w:val="00C0097D"/>
    <w:rsid w:val="00C13C1C"/>
    <w:rsid w:val="00C2026D"/>
    <w:rsid w:val="00C26C97"/>
    <w:rsid w:val="00C43672"/>
    <w:rsid w:val="00C51CC0"/>
    <w:rsid w:val="00C578EE"/>
    <w:rsid w:val="00C62F44"/>
    <w:rsid w:val="00C63457"/>
    <w:rsid w:val="00C843D2"/>
    <w:rsid w:val="00CA0149"/>
    <w:rsid w:val="00CA4384"/>
    <w:rsid w:val="00CE62BC"/>
    <w:rsid w:val="00D1774B"/>
    <w:rsid w:val="00D36261"/>
    <w:rsid w:val="00D46599"/>
    <w:rsid w:val="00D4755C"/>
    <w:rsid w:val="00D65DE4"/>
    <w:rsid w:val="00D82FEC"/>
    <w:rsid w:val="00D903DE"/>
    <w:rsid w:val="00DB4DE1"/>
    <w:rsid w:val="00DC15C1"/>
    <w:rsid w:val="00DC1ECD"/>
    <w:rsid w:val="00DD38F6"/>
    <w:rsid w:val="00E06792"/>
    <w:rsid w:val="00E06F9B"/>
    <w:rsid w:val="00E07893"/>
    <w:rsid w:val="00E10636"/>
    <w:rsid w:val="00E547B4"/>
    <w:rsid w:val="00E57ADF"/>
    <w:rsid w:val="00E623D8"/>
    <w:rsid w:val="00E72F6F"/>
    <w:rsid w:val="00E77520"/>
    <w:rsid w:val="00E8770F"/>
    <w:rsid w:val="00E9694F"/>
    <w:rsid w:val="00EB112D"/>
    <w:rsid w:val="00EB36C6"/>
    <w:rsid w:val="00EC0E19"/>
    <w:rsid w:val="00EC1784"/>
    <w:rsid w:val="00EE7800"/>
    <w:rsid w:val="00F14FB3"/>
    <w:rsid w:val="00F461EA"/>
    <w:rsid w:val="00F728E3"/>
    <w:rsid w:val="00F86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619ED5-FC18-4553-A1F9-FD50AE3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8F6"/>
    <w:rPr>
      <w:rFonts w:ascii="Garamond" w:hAnsi="Garamond" w:cstheme="minorBidi"/>
      <w:sz w:val="24"/>
    </w:rPr>
  </w:style>
  <w:style w:type="paragraph" w:styleId="Kop1">
    <w:name w:val="heading 1"/>
    <w:basedOn w:val="Standaard"/>
    <w:next w:val="Standaard"/>
    <w:link w:val="Kop1Char"/>
    <w:uiPriority w:val="9"/>
    <w:qFormat/>
    <w:rsid w:val="00C13C1C"/>
    <w:pPr>
      <w:keepNext/>
      <w:keepLines/>
      <w:numPr>
        <w:numId w:val="6"/>
      </w:numPr>
      <w:spacing w:before="480" w:after="0"/>
      <w:outlineLvl w:val="0"/>
    </w:pPr>
    <w:rPr>
      <w:rFonts w:asciiTheme="majorHAnsi" w:eastAsiaTheme="majorEastAsia" w:hAnsiTheme="majorHAnsi" w:cstheme="majorBidi"/>
      <w:b/>
      <w:bCs/>
      <w:color w:val="262626" w:themeColor="text1" w:themeTint="D9"/>
      <w:sz w:val="32"/>
      <w:szCs w:val="28"/>
      <w:lang w:val="en-US"/>
    </w:rPr>
  </w:style>
  <w:style w:type="paragraph" w:styleId="Kop2">
    <w:name w:val="heading 2"/>
    <w:basedOn w:val="Inhopg1"/>
    <w:next w:val="Standaard"/>
    <w:link w:val="Kop2Char"/>
    <w:uiPriority w:val="9"/>
    <w:unhideWhenUsed/>
    <w:qFormat/>
    <w:rsid w:val="00C13C1C"/>
    <w:pPr>
      <w:numPr>
        <w:ilvl w:val="1"/>
        <w:numId w:val="6"/>
      </w:numPr>
      <w:outlineLvl w:val="1"/>
    </w:pPr>
    <w:rPr>
      <w:rFonts w:asciiTheme="majorHAnsi" w:hAnsiTheme="majorHAnsi"/>
      <w:b/>
      <w:color w:val="404040" w:themeColor="text1" w:themeTint="BF"/>
    </w:rPr>
  </w:style>
  <w:style w:type="paragraph" w:styleId="Kop3">
    <w:name w:val="heading 3"/>
    <w:basedOn w:val="Standaard"/>
    <w:next w:val="Standaard"/>
    <w:link w:val="Kop3Char"/>
    <w:uiPriority w:val="9"/>
    <w:unhideWhenUsed/>
    <w:qFormat/>
    <w:rsid w:val="00F14FB3"/>
    <w:pPr>
      <w:keepNext/>
      <w:keepLines/>
      <w:spacing w:before="200" w:after="0"/>
      <w:outlineLvl w:val="2"/>
    </w:pPr>
    <w:rPr>
      <w:rFonts w:asciiTheme="majorHAnsi" w:eastAsiaTheme="majorEastAsia" w:hAnsiTheme="majorHAnsi" w:cstheme="majorBidi"/>
      <w:b/>
      <w:bCs/>
      <w:color w:val="7FD13B" w:themeColor="accent1"/>
    </w:rPr>
  </w:style>
  <w:style w:type="paragraph" w:styleId="Kop4">
    <w:name w:val="heading 4"/>
    <w:basedOn w:val="Standaard"/>
    <w:next w:val="Standaard"/>
    <w:link w:val="Kop4Char"/>
    <w:uiPriority w:val="9"/>
    <w:unhideWhenUsed/>
    <w:qFormat/>
    <w:rsid w:val="00B9305A"/>
    <w:pPr>
      <w:keepNext/>
      <w:keepLines/>
      <w:spacing w:before="200" w:after="0"/>
      <w:outlineLvl w:val="3"/>
    </w:pPr>
    <w:rPr>
      <w:rFonts w:asciiTheme="majorHAnsi" w:eastAsiaTheme="majorEastAsia" w:hAnsiTheme="majorHAnsi" w:cstheme="majorBidi"/>
      <w:b/>
      <w:bCs/>
      <w:i/>
      <w:iCs/>
      <w:color w:val="7FD13B" w:themeColor="accent1"/>
    </w:rPr>
  </w:style>
  <w:style w:type="paragraph" w:styleId="Kop5">
    <w:name w:val="heading 5"/>
    <w:basedOn w:val="Standaard"/>
    <w:next w:val="Standaard"/>
    <w:link w:val="Kop5Char"/>
    <w:uiPriority w:val="9"/>
    <w:unhideWhenUsed/>
    <w:qFormat/>
    <w:rsid w:val="005C70B7"/>
    <w:pPr>
      <w:keepNext/>
      <w:keepLines/>
      <w:spacing w:before="200" w:after="0"/>
      <w:outlineLvl w:val="4"/>
    </w:pPr>
    <w:rPr>
      <w:rFonts w:asciiTheme="majorHAnsi" w:eastAsiaTheme="majorEastAsia" w:hAnsiTheme="majorHAnsi" w:cstheme="majorBidi"/>
      <w:color w:val="3E6B19"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C13C1C"/>
    <w:rPr>
      <w:rFonts w:asciiTheme="majorHAnsi" w:eastAsiaTheme="majorEastAsia" w:hAnsiTheme="majorHAnsi" w:cstheme="majorBidi"/>
      <w:b/>
      <w:bCs/>
      <w:color w:val="262626" w:themeColor="text1" w:themeTint="D9"/>
      <w:sz w:val="32"/>
      <w:szCs w:val="28"/>
      <w:lang w:val="en-US"/>
    </w:rPr>
  </w:style>
  <w:style w:type="character" w:customStyle="1" w:styleId="Kop2Char">
    <w:name w:val="Kop 2 Char"/>
    <w:basedOn w:val="Standaardalinea-lettertype"/>
    <w:link w:val="Kop2"/>
    <w:uiPriority w:val="9"/>
    <w:locked/>
    <w:rsid w:val="00C13C1C"/>
    <w:rPr>
      <w:rFonts w:asciiTheme="majorHAnsi" w:eastAsiaTheme="minorEastAsia" w:hAnsiTheme="majorHAnsi" w:cstheme="minorBidi"/>
      <w:b/>
      <w:color w:val="404040" w:themeColor="text1" w:themeTint="BF"/>
      <w:sz w:val="24"/>
      <w:lang w:val="en-US"/>
    </w:rPr>
  </w:style>
  <w:style w:type="character" w:customStyle="1" w:styleId="Kop3Char">
    <w:name w:val="Kop 3 Char"/>
    <w:basedOn w:val="Standaardalinea-lettertype"/>
    <w:link w:val="Kop3"/>
    <w:uiPriority w:val="9"/>
    <w:locked/>
    <w:rsid w:val="00F14FB3"/>
    <w:rPr>
      <w:rFonts w:asciiTheme="majorHAnsi" w:eastAsiaTheme="majorEastAsia" w:hAnsiTheme="majorHAnsi" w:cstheme="majorBidi"/>
      <w:b/>
      <w:bCs/>
      <w:color w:val="7FD13B" w:themeColor="accent1"/>
    </w:rPr>
  </w:style>
  <w:style w:type="paragraph" w:styleId="Titel">
    <w:name w:val="Title"/>
    <w:basedOn w:val="Standaard"/>
    <w:next w:val="Standaard"/>
    <w:link w:val="TitelChar"/>
    <w:uiPriority w:val="10"/>
    <w:qFormat/>
    <w:rsid w:val="00B9305A"/>
    <w:pPr>
      <w:pBdr>
        <w:bottom w:val="single" w:sz="8" w:space="4" w:color="002060"/>
      </w:pBdr>
      <w:spacing w:after="300" w:line="240" w:lineRule="auto"/>
      <w:contextualSpacing/>
    </w:pPr>
    <w:rPr>
      <w:rFonts w:asciiTheme="majorHAnsi" w:eastAsiaTheme="majorEastAsia" w:hAnsiTheme="majorHAnsi" w:cstheme="majorBidi"/>
      <w:color w:val="00192F" w:themeColor="background2" w:themeShade="1A"/>
      <w:spacing w:val="5"/>
      <w:kern w:val="28"/>
      <w:sz w:val="52"/>
      <w:szCs w:val="52"/>
      <w:lang w:val="en-US"/>
    </w:rPr>
  </w:style>
  <w:style w:type="character" w:customStyle="1" w:styleId="TitelChar">
    <w:name w:val="Titel Char"/>
    <w:basedOn w:val="Standaardalinea-lettertype"/>
    <w:link w:val="Titel"/>
    <w:uiPriority w:val="10"/>
    <w:locked/>
    <w:rsid w:val="00B9305A"/>
    <w:rPr>
      <w:rFonts w:asciiTheme="majorHAnsi" w:eastAsiaTheme="majorEastAsia" w:hAnsiTheme="majorHAnsi" w:cstheme="majorBidi"/>
      <w:color w:val="00192F" w:themeColor="background2" w:themeShade="1A"/>
      <w:spacing w:val="5"/>
      <w:kern w:val="28"/>
      <w:sz w:val="52"/>
      <w:szCs w:val="52"/>
      <w:lang w:val="en-US"/>
    </w:rPr>
  </w:style>
  <w:style w:type="paragraph" w:styleId="Ondertitel">
    <w:name w:val="Subtitle"/>
    <w:basedOn w:val="Standaard"/>
    <w:next w:val="Standaard"/>
    <w:link w:val="OndertitelChar"/>
    <w:uiPriority w:val="11"/>
    <w:qFormat/>
    <w:rsid w:val="00B9305A"/>
    <w:pPr>
      <w:numPr>
        <w:ilvl w:val="1"/>
      </w:numPr>
    </w:pPr>
    <w:rPr>
      <w:rFonts w:asciiTheme="majorHAnsi" w:eastAsiaTheme="majorEastAsia" w:hAnsiTheme="majorHAnsi" w:cstheme="majorBidi"/>
      <w:b/>
      <w:iCs/>
      <w:color w:val="404040" w:themeColor="text1" w:themeTint="BF"/>
      <w:spacing w:val="15"/>
      <w:sz w:val="28"/>
      <w:szCs w:val="24"/>
    </w:rPr>
  </w:style>
  <w:style w:type="character" w:customStyle="1" w:styleId="OndertitelChar">
    <w:name w:val="Ondertitel Char"/>
    <w:basedOn w:val="Standaardalinea-lettertype"/>
    <w:link w:val="Ondertitel"/>
    <w:uiPriority w:val="11"/>
    <w:locked/>
    <w:rsid w:val="00B9305A"/>
    <w:rPr>
      <w:rFonts w:asciiTheme="majorHAnsi" w:eastAsiaTheme="majorEastAsia" w:hAnsiTheme="majorHAnsi" w:cstheme="majorBidi"/>
      <w:b/>
      <w:iCs/>
      <w:color w:val="404040" w:themeColor="text1" w:themeTint="BF"/>
      <w:spacing w:val="15"/>
      <w:sz w:val="28"/>
      <w:szCs w:val="24"/>
    </w:rPr>
  </w:style>
  <w:style w:type="character" w:styleId="Subtielebenadrukking">
    <w:name w:val="Subtle Emphasis"/>
    <w:basedOn w:val="Standaardalinea-lettertype"/>
    <w:uiPriority w:val="19"/>
    <w:qFormat/>
    <w:rsid w:val="00B9305A"/>
    <w:rPr>
      <w:rFonts w:cs="Times New Roman"/>
      <w:b/>
      <w:iCs/>
      <w:color w:val="595959" w:themeColor="text1" w:themeTint="A6"/>
      <w:sz w:val="24"/>
    </w:rPr>
  </w:style>
  <w:style w:type="paragraph" w:styleId="Geenafstand">
    <w:name w:val="No Spacing"/>
    <w:uiPriority w:val="1"/>
    <w:qFormat/>
    <w:rsid w:val="00C62F44"/>
    <w:pPr>
      <w:spacing w:after="0" w:line="240" w:lineRule="auto"/>
    </w:pPr>
    <w:rPr>
      <w:rFonts w:cstheme="minorBidi"/>
    </w:rPr>
  </w:style>
  <w:style w:type="paragraph" w:customStyle="1" w:styleId="Firmfocus">
    <w:name w:val="Firmfocus"/>
    <w:basedOn w:val="Ondertitel"/>
    <w:link w:val="FirmfocusChar"/>
    <w:qFormat/>
    <w:rsid w:val="00C62F44"/>
    <w:rPr>
      <w:b w:val="0"/>
      <w:i/>
      <w:lang w:val="en-US"/>
    </w:rPr>
  </w:style>
  <w:style w:type="paragraph" w:customStyle="1" w:styleId="FirmfocusSubtleEmphasis">
    <w:name w:val="Firmfocus Subtle Emphasis"/>
    <w:basedOn w:val="Standaard"/>
    <w:link w:val="FirmfocusSubtleEmphasisChar"/>
    <w:qFormat/>
    <w:rsid w:val="00C62F44"/>
  </w:style>
  <w:style w:type="character" w:customStyle="1" w:styleId="FirmfocusChar">
    <w:name w:val="Firmfocus Char"/>
    <w:basedOn w:val="OndertitelChar"/>
    <w:link w:val="Firmfocus"/>
    <w:locked/>
    <w:rsid w:val="00C62F44"/>
    <w:rPr>
      <w:rFonts w:asciiTheme="majorHAnsi" w:eastAsiaTheme="majorEastAsia" w:hAnsiTheme="majorHAnsi" w:cstheme="majorBidi"/>
      <w:b/>
      <w:iCs/>
      <w:color w:val="404040" w:themeColor="text1" w:themeTint="BF"/>
      <w:spacing w:val="15"/>
      <w:sz w:val="28"/>
      <w:szCs w:val="24"/>
      <w:lang w:val="en-US"/>
    </w:rPr>
  </w:style>
  <w:style w:type="paragraph" w:styleId="Koptekst">
    <w:name w:val="header"/>
    <w:basedOn w:val="Standaard"/>
    <w:link w:val="KoptekstChar"/>
    <w:uiPriority w:val="99"/>
    <w:unhideWhenUsed/>
    <w:rsid w:val="00063C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63C75"/>
    <w:rPr>
      <w:rFonts w:ascii="Garamond" w:hAnsi="Garamond" w:cs="Times New Roman"/>
    </w:rPr>
  </w:style>
  <w:style w:type="character" w:customStyle="1" w:styleId="FirmfocusSubtleEmphasisChar">
    <w:name w:val="Firmfocus Subtle Emphasis Char"/>
    <w:basedOn w:val="Standaardalinea-lettertype"/>
    <w:link w:val="FirmfocusSubtleEmphasis"/>
    <w:locked/>
    <w:rsid w:val="00C62F44"/>
    <w:rPr>
      <w:rFonts w:cs="Times New Roman"/>
      <w:sz w:val="24"/>
    </w:rPr>
  </w:style>
  <w:style w:type="paragraph" w:styleId="Voettekst">
    <w:name w:val="footer"/>
    <w:basedOn w:val="Standaard"/>
    <w:link w:val="VoettekstChar"/>
    <w:uiPriority w:val="99"/>
    <w:unhideWhenUsed/>
    <w:rsid w:val="00063C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63C75"/>
    <w:rPr>
      <w:rFonts w:ascii="Garamond" w:hAnsi="Garamond" w:cs="Times New Roman"/>
    </w:rPr>
  </w:style>
  <w:style w:type="character" w:styleId="Hyperlink">
    <w:name w:val="Hyperlink"/>
    <w:basedOn w:val="Standaardalinea-lettertype"/>
    <w:uiPriority w:val="99"/>
    <w:unhideWhenUsed/>
    <w:rsid w:val="00063C75"/>
    <w:rPr>
      <w:rFonts w:cs="Times New Roman"/>
      <w:color w:val="EB8803" w:themeColor="hyperlink"/>
      <w:u w:val="single"/>
    </w:rPr>
  </w:style>
  <w:style w:type="paragraph" w:styleId="Kopvaninhoudsopgave">
    <w:name w:val="TOC Heading"/>
    <w:basedOn w:val="Kop1"/>
    <w:next w:val="Standaard"/>
    <w:uiPriority w:val="39"/>
    <w:unhideWhenUsed/>
    <w:qFormat/>
    <w:rsid w:val="00370EAD"/>
    <w:pPr>
      <w:outlineLvl w:val="9"/>
    </w:pPr>
    <w:rPr>
      <w:sz w:val="28"/>
    </w:rPr>
  </w:style>
  <w:style w:type="paragraph" w:styleId="Inhopg2">
    <w:name w:val="toc 2"/>
    <w:basedOn w:val="Standaard"/>
    <w:next w:val="Standaard"/>
    <w:autoRedefine/>
    <w:uiPriority w:val="39"/>
    <w:unhideWhenUsed/>
    <w:qFormat/>
    <w:rsid w:val="00370EAD"/>
    <w:pPr>
      <w:spacing w:after="100"/>
      <w:ind w:left="220"/>
    </w:pPr>
    <w:rPr>
      <w:rFonts w:asciiTheme="minorHAnsi" w:eastAsiaTheme="minorEastAsia" w:hAnsiTheme="minorHAnsi"/>
      <w:lang w:val="en-US"/>
    </w:rPr>
  </w:style>
  <w:style w:type="paragraph" w:styleId="Inhopg1">
    <w:name w:val="toc 1"/>
    <w:basedOn w:val="Standaard"/>
    <w:next w:val="Standaard"/>
    <w:autoRedefine/>
    <w:uiPriority w:val="39"/>
    <w:unhideWhenUsed/>
    <w:qFormat/>
    <w:rsid w:val="009339C1"/>
    <w:pPr>
      <w:tabs>
        <w:tab w:val="left" w:pos="440"/>
        <w:tab w:val="right" w:leader="dot" w:pos="9062"/>
      </w:tabs>
      <w:spacing w:after="100" w:line="240" w:lineRule="auto"/>
    </w:pPr>
    <w:rPr>
      <w:rFonts w:asciiTheme="minorHAnsi" w:eastAsiaTheme="minorEastAsia" w:hAnsiTheme="minorHAnsi"/>
      <w:lang w:val="en-US"/>
    </w:rPr>
  </w:style>
  <w:style w:type="paragraph" w:styleId="Inhopg3">
    <w:name w:val="toc 3"/>
    <w:basedOn w:val="Standaard"/>
    <w:next w:val="Standaard"/>
    <w:autoRedefine/>
    <w:uiPriority w:val="39"/>
    <w:unhideWhenUsed/>
    <w:qFormat/>
    <w:rsid w:val="00370EAD"/>
    <w:pPr>
      <w:spacing w:after="100"/>
      <w:ind w:left="440"/>
    </w:pPr>
    <w:rPr>
      <w:rFonts w:asciiTheme="minorHAnsi" w:eastAsiaTheme="minorEastAsia" w:hAnsiTheme="minorHAnsi"/>
      <w:lang w:val="en-US"/>
    </w:rPr>
  </w:style>
  <w:style w:type="paragraph" w:styleId="Normaalweb">
    <w:name w:val="Normal (Web)"/>
    <w:basedOn w:val="Standaard"/>
    <w:uiPriority w:val="99"/>
    <w:semiHidden/>
    <w:unhideWhenUsed/>
    <w:rsid w:val="0033169F"/>
    <w:pPr>
      <w:spacing w:before="100" w:beforeAutospacing="1" w:after="100" w:afterAutospacing="1" w:line="240" w:lineRule="auto"/>
    </w:pPr>
    <w:rPr>
      <w:rFonts w:ascii="Times New Roman" w:hAnsi="Times New Roman" w:cs="Times New Roman"/>
      <w:szCs w:val="24"/>
      <w:lang w:eastAsia="nl-NL"/>
    </w:rPr>
  </w:style>
  <w:style w:type="character" w:styleId="Tekstvantijdelijkeaanduiding">
    <w:name w:val="Placeholder Text"/>
    <w:basedOn w:val="Standaardalinea-lettertype"/>
    <w:uiPriority w:val="99"/>
    <w:semiHidden/>
    <w:rsid w:val="00D82FEC"/>
    <w:rPr>
      <w:rFonts w:cs="Times New Roman"/>
      <w:color w:val="808080"/>
    </w:rPr>
  </w:style>
  <w:style w:type="paragraph" w:styleId="Lijstalinea">
    <w:name w:val="List Paragraph"/>
    <w:basedOn w:val="Standaard"/>
    <w:uiPriority w:val="34"/>
    <w:qFormat/>
    <w:rsid w:val="00442038"/>
    <w:pPr>
      <w:ind w:left="720"/>
      <w:contextualSpacing/>
    </w:pPr>
  </w:style>
  <w:style w:type="paragraph" w:styleId="Ballontekst">
    <w:name w:val="Balloon Text"/>
    <w:basedOn w:val="Standaard"/>
    <w:link w:val="BallontekstChar"/>
    <w:uiPriority w:val="99"/>
    <w:semiHidden/>
    <w:unhideWhenUsed/>
    <w:rsid w:val="00617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17EC4"/>
    <w:rPr>
      <w:rFonts w:ascii="Tahoma" w:hAnsi="Tahoma" w:cs="Tahoma"/>
      <w:sz w:val="16"/>
      <w:szCs w:val="16"/>
    </w:rPr>
  </w:style>
  <w:style w:type="character" w:customStyle="1" w:styleId="Kop4Char">
    <w:name w:val="Kop 4 Char"/>
    <w:basedOn w:val="Standaardalinea-lettertype"/>
    <w:link w:val="Kop4"/>
    <w:uiPriority w:val="9"/>
    <w:rsid w:val="00B9305A"/>
    <w:rPr>
      <w:rFonts w:asciiTheme="majorHAnsi" w:eastAsiaTheme="majorEastAsia" w:hAnsiTheme="majorHAnsi" w:cstheme="majorBidi"/>
      <w:b/>
      <w:bCs/>
      <w:i/>
      <w:iCs/>
      <w:color w:val="7FD13B" w:themeColor="accent1"/>
      <w:sz w:val="24"/>
    </w:rPr>
  </w:style>
  <w:style w:type="character" w:styleId="Nadruk">
    <w:name w:val="Emphasis"/>
    <w:basedOn w:val="Standaardalinea-lettertype"/>
    <w:uiPriority w:val="20"/>
    <w:qFormat/>
    <w:rsid w:val="000D239B"/>
    <w:rPr>
      <w:rFonts w:asciiTheme="majorHAnsi" w:hAnsiTheme="majorHAnsi"/>
      <w:iCs/>
      <w:color w:val="003E75" w:themeColor="background2" w:themeShade="40"/>
      <w:u w:val="single"/>
    </w:rPr>
  </w:style>
  <w:style w:type="character" w:styleId="Intensievebenadrukking">
    <w:name w:val="Intense Emphasis"/>
    <w:basedOn w:val="Standaardalinea-lettertype"/>
    <w:uiPriority w:val="21"/>
    <w:qFormat/>
    <w:rsid w:val="000D239B"/>
    <w:rPr>
      <w:b/>
      <w:bCs/>
      <w:i/>
      <w:iCs/>
      <w:color w:val="7FD13B" w:themeColor="accent1"/>
    </w:rPr>
  </w:style>
  <w:style w:type="paragraph" w:styleId="Citaat">
    <w:name w:val="Quote"/>
    <w:basedOn w:val="Standaard"/>
    <w:next w:val="Standaard"/>
    <w:link w:val="CitaatChar"/>
    <w:uiPriority w:val="29"/>
    <w:qFormat/>
    <w:rsid w:val="000D239B"/>
    <w:rPr>
      <w:i/>
      <w:iCs/>
      <w:color w:val="000000" w:themeColor="text1"/>
    </w:rPr>
  </w:style>
  <w:style w:type="character" w:customStyle="1" w:styleId="CitaatChar">
    <w:name w:val="Citaat Char"/>
    <w:basedOn w:val="Standaardalinea-lettertype"/>
    <w:link w:val="Citaat"/>
    <w:uiPriority w:val="29"/>
    <w:rsid w:val="000D239B"/>
    <w:rPr>
      <w:rFonts w:ascii="Garamond" w:hAnsi="Garamond" w:cstheme="minorBidi"/>
      <w:i/>
      <w:iCs/>
      <w:color w:val="000000" w:themeColor="text1"/>
      <w:sz w:val="24"/>
    </w:rPr>
  </w:style>
  <w:style w:type="paragraph" w:customStyle="1" w:styleId="standaard0">
    <w:name w:val="standaard"/>
    <w:basedOn w:val="Standaard"/>
    <w:rsid w:val="00392F72"/>
    <w:pPr>
      <w:spacing w:before="100" w:beforeAutospacing="1" w:after="100" w:afterAutospacing="1" w:line="240" w:lineRule="auto"/>
    </w:pPr>
    <w:rPr>
      <w:rFonts w:ascii="Times New Roman" w:hAnsi="Times New Roman" w:cs="Times New Roman"/>
      <w:szCs w:val="24"/>
      <w:lang w:eastAsia="nl-NL"/>
    </w:rPr>
  </w:style>
  <w:style w:type="character" w:customStyle="1" w:styleId="standaardchar">
    <w:name w:val="standaard__char"/>
    <w:basedOn w:val="Standaardalinea-lettertype"/>
    <w:rsid w:val="00392F72"/>
  </w:style>
  <w:style w:type="character" w:customStyle="1" w:styleId="Kop5Char">
    <w:name w:val="Kop 5 Char"/>
    <w:basedOn w:val="Standaardalinea-lettertype"/>
    <w:link w:val="Kop5"/>
    <w:uiPriority w:val="9"/>
    <w:rsid w:val="005C70B7"/>
    <w:rPr>
      <w:rFonts w:asciiTheme="majorHAnsi" w:eastAsiaTheme="majorEastAsia" w:hAnsiTheme="majorHAnsi" w:cstheme="majorBidi"/>
      <w:color w:val="3E6B19" w:themeColor="accent1" w:themeShade="7F"/>
      <w:sz w:val="24"/>
    </w:rPr>
  </w:style>
  <w:style w:type="table" w:styleId="Tabelraster">
    <w:name w:val="Table Grid"/>
    <w:basedOn w:val="Standaardtabel"/>
    <w:uiPriority w:val="59"/>
    <w:rsid w:val="0071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901">
      <w:marLeft w:val="0"/>
      <w:marRight w:val="0"/>
      <w:marTop w:val="0"/>
      <w:marBottom w:val="0"/>
      <w:divBdr>
        <w:top w:val="none" w:sz="0" w:space="0" w:color="auto"/>
        <w:left w:val="none" w:sz="0" w:space="0" w:color="auto"/>
        <w:bottom w:val="none" w:sz="0" w:space="0" w:color="auto"/>
        <w:right w:val="none" w:sz="0" w:space="0" w:color="auto"/>
      </w:divBdr>
    </w:div>
    <w:div w:id="18891902">
      <w:marLeft w:val="0"/>
      <w:marRight w:val="0"/>
      <w:marTop w:val="0"/>
      <w:marBottom w:val="0"/>
      <w:divBdr>
        <w:top w:val="none" w:sz="0" w:space="0" w:color="auto"/>
        <w:left w:val="none" w:sz="0" w:space="0" w:color="auto"/>
        <w:bottom w:val="none" w:sz="0" w:space="0" w:color="auto"/>
        <w:right w:val="none" w:sz="0" w:space="0" w:color="auto"/>
      </w:divBdr>
    </w:div>
    <w:div w:id="18891903">
      <w:marLeft w:val="0"/>
      <w:marRight w:val="0"/>
      <w:marTop w:val="0"/>
      <w:marBottom w:val="0"/>
      <w:divBdr>
        <w:top w:val="none" w:sz="0" w:space="0" w:color="auto"/>
        <w:left w:val="none" w:sz="0" w:space="0" w:color="auto"/>
        <w:bottom w:val="none" w:sz="0" w:space="0" w:color="auto"/>
        <w:right w:val="none" w:sz="0" w:space="0" w:color="auto"/>
      </w:divBdr>
    </w:div>
    <w:div w:id="18891904">
      <w:marLeft w:val="0"/>
      <w:marRight w:val="0"/>
      <w:marTop w:val="0"/>
      <w:marBottom w:val="0"/>
      <w:divBdr>
        <w:top w:val="none" w:sz="0" w:space="0" w:color="auto"/>
        <w:left w:val="none" w:sz="0" w:space="0" w:color="auto"/>
        <w:bottom w:val="none" w:sz="0" w:space="0" w:color="auto"/>
        <w:right w:val="none" w:sz="0" w:space="0" w:color="auto"/>
      </w:divBdr>
    </w:div>
    <w:div w:id="830145809">
      <w:bodyDiv w:val="1"/>
      <w:marLeft w:val="0"/>
      <w:marRight w:val="0"/>
      <w:marTop w:val="0"/>
      <w:marBottom w:val="0"/>
      <w:divBdr>
        <w:top w:val="none" w:sz="0" w:space="0" w:color="auto"/>
        <w:left w:val="none" w:sz="0" w:space="0" w:color="auto"/>
        <w:bottom w:val="none" w:sz="0" w:space="0" w:color="auto"/>
        <w:right w:val="none" w:sz="0" w:space="0" w:color="auto"/>
      </w:divBdr>
    </w:div>
    <w:div w:id="846484455">
      <w:bodyDiv w:val="1"/>
      <w:marLeft w:val="0"/>
      <w:marRight w:val="0"/>
      <w:marTop w:val="0"/>
      <w:marBottom w:val="0"/>
      <w:divBdr>
        <w:top w:val="none" w:sz="0" w:space="0" w:color="auto"/>
        <w:left w:val="none" w:sz="0" w:space="0" w:color="auto"/>
        <w:bottom w:val="none" w:sz="0" w:space="0" w:color="auto"/>
        <w:right w:val="none" w:sz="0" w:space="0" w:color="auto"/>
      </w:divBdr>
    </w:div>
    <w:div w:id="859052067">
      <w:bodyDiv w:val="1"/>
      <w:marLeft w:val="0"/>
      <w:marRight w:val="0"/>
      <w:marTop w:val="0"/>
      <w:marBottom w:val="0"/>
      <w:divBdr>
        <w:top w:val="none" w:sz="0" w:space="0" w:color="auto"/>
        <w:left w:val="none" w:sz="0" w:space="0" w:color="auto"/>
        <w:bottom w:val="none" w:sz="0" w:space="0" w:color="auto"/>
        <w:right w:val="none" w:sz="0" w:space="0" w:color="auto"/>
      </w:divBdr>
    </w:div>
    <w:div w:id="1346133280">
      <w:bodyDiv w:val="1"/>
      <w:marLeft w:val="0"/>
      <w:marRight w:val="0"/>
      <w:marTop w:val="0"/>
      <w:marBottom w:val="0"/>
      <w:divBdr>
        <w:top w:val="none" w:sz="0" w:space="0" w:color="auto"/>
        <w:left w:val="none" w:sz="0" w:space="0" w:color="auto"/>
        <w:bottom w:val="none" w:sz="0" w:space="0" w:color="auto"/>
        <w:right w:val="none" w:sz="0" w:space="0" w:color="auto"/>
      </w:divBdr>
      <w:divsChild>
        <w:div w:id="1967928175">
          <w:marLeft w:val="0"/>
          <w:marRight w:val="0"/>
          <w:marTop w:val="0"/>
          <w:marBottom w:val="0"/>
          <w:divBdr>
            <w:top w:val="none" w:sz="0" w:space="0" w:color="auto"/>
            <w:left w:val="none" w:sz="0" w:space="0" w:color="auto"/>
            <w:bottom w:val="none" w:sz="0" w:space="0" w:color="auto"/>
            <w:right w:val="none" w:sz="0" w:space="0" w:color="auto"/>
          </w:divBdr>
        </w:div>
      </w:divsChild>
    </w:div>
    <w:div w:id="1921016736">
      <w:bodyDiv w:val="1"/>
      <w:marLeft w:val="0"/>
      <w:marRight w:val="0"/>
      <w:marTop w:val="0"/>
      <w:marBottom w:val="0"/>
      <w:divBdr>
        <w:top w:val="none" w:sz="0" w:space="0" w:color="auto"/>
        <w:left w:val="none" w:sz="0" w:space="0" w:color="auto"/>
        <w:bottom w:val="none" w:sz="0" w:space="0" w:color="auto"/>
        <w:right w:val="none" w:sz="0" w:space="0" w:color="auto"/>
      </w:divBdr>
      <w:divsChild>
        <w:div w:id="1536111943">
          <w:marLeft w:val="0"/>
          <w:marRight w:val="0"/>
          <w:marTop w:val="0"/>
          <w:marBottom w:val="0"/>
          <w:divBdr>
            <w:top w:val="none" w:sz="0" w:space="0" w:color="auto"/>
            <w:left w:val="none" w:sz="0" w:space="0" w:color="auto"/>
            <w:bottom w:val="none" w:sz="0" w:space="0" w:color="auto"/>
            <w:right w:val="none" w:sz="0" w:space="0" w:color="auto"/>
          </w:divBdr>
          <w:divsChild>
            <w:div w:id="1555896177">
              <w:marLeft w:val="0"/>
              <w:marRight w:val="0"/>
              <w:marTop w:val="0"/>
              <w:marBottom w:val="0"/>
              <w:divBdr>
                <w:top w:val="none" w:sz="0" w:space="0" w:color="auto"/>
                <w:left w:val="none" w:sz="0" w:space="0" w:color="auto"/>
                <w:bottom w:val="none" w:sz="0" w:space="0" w:color="auto"/>
                <w:right w:val="none" w:sz="0" w:space="0" w:color="auto"/>
              </w:divBdr>
              <w:divsChild>
                <w:div w:id="347105693">
                  <w:marLeft w:val="0"/>
                  <w:marRight w:val="0"/>
                  <w:marTop w:val="0"/>
                  <w:marBottom w:val="0"/>
                  <w:divBdr>
                    <w:top w:val="none" w:sz="0" w:space="0" w:color="auto"/>
                    <w:left w:val="none" w:sz="0" w:space="0" w:color="auto"/>
                    <w:bottom w:val="none" w:sz="0" w:space="0" w:color="auto"/>
                    <w:right w:val="none" w:sz="0" w:space="0" w:color="auto"/>
                  </w:divBdr>
                </w:div>
                <w:div w:id="1317682138">
                  <w:marLeft w:val="0"/>
                  <w:marRight w:val="0"/>
                  <w:marTop w:val="0"/>
                  <w:marBottom w:val="0"/>
                  <w:divBdr>
                    <w:top w:val="none" w:sz="0" w:space="0" w:color="auto"/>
                    <w:left w:val="none" w:sz="0" w:space="0" w:color="auto"/>
                    <w:bottom w:val="none" w:sz="0" w:space="0" w:color="auto"/>
                    <w:right w:val="none" w:sz="0" w:space="0" w:color="auto"/>
                  </w:divBdr>
                </w:div>
                <w:div w:id="1031494282">
                  <w:marLeft w:val="0"/>
                  <w:marRight w:val="0"/>
                  <w:marTop w:val="0"/>
                  <w:marBottom w:val="0"/>
                  <w:divBdr>
                    <w:top w:val="none" w:sz="0" w:space="0" w:color="auto"/>
                    <w:left w:val="none" w:sz="0" w:space="0" w:color="auto"/>
                    <w:bottom w:val="none" w:sz="0" w:space="0" w:color="auto"/>
                    <w:right w:val="none" w:sz="0" w:space="0" w:color="auto"/>
                  </w:divBdr>
                </w:div>
                <w:div w:id="500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focus\Documents\WEBSITES\Firmfocus\NL\documenten\Ondernemingsplan\ondernemingsplan_template_firmfocu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Firmfocus">
      <a:majorFont>
        <a:latin typeface="Garamond"/>
        <a:ea typeface=""/>
        <a:cs typeface=""/>
      </a:majorFont>
      <a:minorFont>
        <a:latin typeface="Arial Unicode MS"/>
        <a:ea typeface=""/>
        <a:cs typeface=""/>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46ED759-B42F-44FF-AAC1-59DD94F4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ondernemingsplan_template_firmfocus</Template>
  <TotalTime>59</TotalTime>
  <Pages>13</Pages>
  <Words>2504</Words>
  <Characters>13774</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Ondernemingsplan</vt:lpstr>
      <vt:lpstr>Titel Ondernemingsplan</vt:lpstr>
    </vt:vector>
  </TitlesOfParts>
  <Company>Vinny27</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Ondernemingsplan</dc:title>
  <dc:subject>Template om ondernemingsplan te schrijven</dc:subject>
  <dc:creator>Firmfocus</dc:creator>
  <cp:keywords>ondernemingsplan;MKB;gratis;www.firmfocus.biz</cp:keywords>
  <dc:description>http://www.firmfocus.biz/NL/Starters/bplan_structuur.php</dc:description>
  <cp:lastModifiedBy>Mirjam Roling</cp:lastModifiedBy>
  <cp:revision>6</cp:revision>
  <dcterms:created xsi:type="dcterms:W3CDTF">2015-04-01T07:33:00Z</dcterms:created>
  <dcterms:modified xsi:type="dcterms:W3CDTF">2015-10-19T15:34:00Z</dcterms:modified>
</cp:coreProperties>
</file>